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7D4F" w:rsidRDefault="00527D4F" w:rsidP="00527D4F">
      <w:pPr>
        <w:tabs>
          <w:tab w:val="left" w:pos="1985"/>
        </w:tabs>
        <w:spacing w:line="0" w:lineRule="atLeast"/>
        <w:ind w:left="2835"/>
        <w:jc w:val="both"/>
      </w:pPr>
    </w:p>
    <w:p w:rsidR="00527D4F" w:rsidRDefault="00527D4F" w:rsidP="00527D4F">
      <w:pPr>
        <w:pStyle w:val="PargrafodaLista"/>
        <w:numPr>
          <w:ilvl w:val="0"/>
          <w:numId w:val="1"/>
        </w:numPr>
        <w:tabs>
          <w:tab w:val="clear" w:pos="0"/>
          <w:tab w:val="left" w:pos="1985"/>
        </w:tabs>
        <w:spacing w:line="0" w:lineRule="atLeast"/>
        <w:ind w:left="2835"/>
        <w:jc w:val="both"/>
        <w:rPr>
          <w:rFonts w:ascii="Arial" w:eastAsia="Arial" w:hAnsi="Arial" w:cs="Arial"/>
          <w:b/>
          <w:sz w:val="24"/>
          <w:szCs w:val="24"/>
        </w:rPr>
      </w:pPr>
      <w:r w:rsidRPr="00223557">
        <w:rPr>
          <w:rFonts w:ascii="Arial" w:eastAsia="Arial" w:hAnsi="Arial" w:cs="Arial"/>
          <w:b/>
          <w:sz w:val="24"/>
          <w:szCs w:val="24"/>
        </w:rPr>
        <w:t>PROJETO DE LEI Nº__________/2019.</w:t>
      </w:r>
    </w:p>
    <w:p w:rsidR="00527D4F" w:rsidRPr="00223557" w:rsidRDefault="00527D4F" w:rsidP="00527D4F">
      <w:pPr>
        <w:pStyle w:val="PargrafodaLista"/>
        <w:numPr>
          <w:ilvl w:val="0"/>
          <w:numId w:val="1"/>
        </w:numPr>
        <w:tabs>
          <w:tab w:val="clear" w:pos="0"/>
          <w:tab w:val="left" w:pos="1985"/>
        </w:tabs>
        <w:spacing w:line="0" w:lineRule="atLeast"/>
        <w:ind w:left="2835"/>
        <w:jc w:val="both"/>
        <w:rPr>
          <w:rFonts w:ascii="Arial" w:eastAsia="Arial" w:hAnsi="Arial" w:cs="Arial"/>
          <w:b/>
          <w:sz w:val="24"/>
          <w:szCs w:val="24"/>
        </w:rPr>
      </w:pPr>
    </w:p>
    <w:p w:rsidR="00527D4F" w:rsidRPr="00223557" w:rsidRDefault="00527D4F" w:rsidP="00527D4F">
      <w:pPr>
        <w:pStyle w:val="PargrafodaLista"/>
        <w:numPr>
          <w:ilvl w:val="0"/>
          <w:numId w:val="1"/>
        </w:numPr>
        <w:tabs>
          <w:tab w:val="clear" w:pos="0"/>
          <w:tab w:val="left" w:pos="1985"/>
        </w:tabs>
        <w:spacing w:line="200" w:lineRule="exact"/>
        <w:jc w:val="both"/>
        <w:rPr>
          <w:rFonts w:ascii="Arial" w:hAnsi="Arial" w:cs="Arial"/>
          <w:sz w:val="24"/>
          <w:szCs w:val="24"/>
        </w:rPr>
      </w:pPr>
    </w:p>
    <w:p w:rsidR="00527D4F" w:rsidRPr="00527D4F" w:rsidRDefault="00527D4F" w:rsidP="00527D4F">
      <w:pPr>
        <w:pStyle w:val="PargrafodaLista"/>
        <w:numPr>
          <w:ilvl w:val="0"/>
          <w:numId w:val="1"/>
        </w:numPr>
        <w:tabs>
          <w:tab w:val="clear" w:pos="0"/>
        </w:tabs>
        <w:spacing w:before="120" w:after="120" w:line="360" w:lineRule="auto"/>
        <w:ind w:left="2835"/>
        <w:jc w:val="both"/>
        <w:rPr>
          <w:rFonts w:ascii="Arial" w:hAnsi="Arial" w:cs="Arial"/>
          <w:b/>
          <w:bCs/>
          <w:caps/>
          <w:sz w:val="24"/>
          <w:szCs w:val="24"/>
        </w:rPr>
      </w:pPr>
      <w:r w:rsidRPr="00527D4F">
        <w:rPr>
          <w:rFonts w:ascii="Arial" w:hAnsi="Arial" w:cs="Arial"/>
          <w:b/>
          <w:bCs/>
          <w:caps/>
          <w:sz w:val="24"/>
          <w:szCs w:val="24"/>
        </w:rPr>
        <w:t>Dispõe sobre a obrigatoriedade de apresentação de Alvará de Vistoria do Corpo de Bombeiros para a inauguração e entrega para utilização pública de construções</w:t>
      </w:r>
      <w:r w:rsidR="004F604F">
        <w:rPr>
          <w:rFonts w:ascii="Arial" w:hAnsi="Arial" w:cs="Arial"/>
          <w:b/>
          <w:bCs/>
          <w:caps/>
          <w:sz w:val="24"/>
          <w:szCs w:val="24"/>
        </w:rPr>
        <w:t>, do tipo</w:t>
      </w:r>
      <w:r w:rsidRPr="00527D4F">
        <w:rPr>
          <w:rFonts w:ascii="Arial" w:hAnsi="Arial" w:cs="Arial"/>
          <w:b/>
          <w:bCs/>
          <w:caps/>
          <w:sz w:val="24"/>
          <w:szCs w:val="24"/>
        </w:rPr>
        <w:t xml:space="preserve"> que menciona, realizadas pelo Poder Executivo no município de aracruz. </w:t>
      </w:r>
    </w:p>
    <w:p w:rsidR="00527D4F" w:rsidRPr="00223557" w:rsidRDefault="00527D4F" w:rsidP="00527D4F">
      <w:pPr>
        <w:spacing w:line="360" w:lineRule="auto"/>
        <w:ind w:left="2835"/>
        <w:jc w:val="both"/>
        <w:rPr>
          <w:rFonts w:ascii="Arial" w:hAnsi="Arial" w:cs="Arial"/>
          <w:b/>
          <w:caps/>
          <w:color w:val="000000"/>
          <w:w w:val="105"/>
          <w:szCs w:val="24"/>
          <w:lang w:val="pt-PT"/>
        </w:rPr>
      </w:pPr>
      <w:r w:rsidRPr="00223557">
        <w:rPr>
          <w:rFonts w:ascii="Arial" w:hAnsi="Arial" w:cs="Arial"/>
          <w:b/>
          <w:caps/>
          <w:color w:val="000000"/>
          <w:szCs w:val="24"/>
        </w:rPr>
        <w:t>A CÂMARA MUNICIPAL DE Aracruz, ESTADO Do espirito santo, aprovou e o Prefeito Municipal sanciona a seguinte Lei</w:t>
      </w:r>
      <w:r w:rsidRPr="00223557">
        <w:rPr>
          <w:rFonts w:ascii="Arial" w:hAnsi="Arial" w:cs="Arial"/>
          <w:b/>
          <w:caps/>
          <w:color w:val="000000"/>
          <w:w w:val="105"/>
          <w:szCs w:val="24"/>
          <w:lang w:val="pt-PT"/>
        </w:rPr>
        <w:t>:</w:t>
      </w:r>
    </w:p>
    <w:p w:rsidR="00527D4F" w:rsidRPr="00527D4F" w:rsidRDefault="00527D4F" w:rsidP="00527D4F">
      <w:pPr>
        <w:tabs>
          <w:tab w:val="left" w:pos="1985"/>
        </w:tabs>
        <w:spacing w:line="0" w:lineRule="atLeast"/>
        <w:ind w:left="3402"/>
        <w:jc w:val="both"/>
        <w:rPr>
          <w:rFonts w:ascii="Arial" w:eastAsia="Arial" w:hAnsi="Arial" w:cs="Arial"/>
          <w:b/>
          <w:szCs w:val="24"/>
        </w:rPr>
      </w:pPr>
    </w:p>
    <w:p w:rsidR="00EC2459" w:rsidRPr="00914206" w:rsidRDefault="00EC2459" w:rsidP="00EC2459">
      <w:pPr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914206">
        <w:rPr>
          <w:rFonts w:ascii="Arial" w:hAnsi="Arial" w:cs="Arial"/>
          <w:b/>
          <w:bCs/>
          <w:szCs w:val="24"/>
        </w:rPr>
        <w:t xml:space="preserve">Art. 1º - </w:t>
      </w:r>
      <w:r w:rsidRPr="00914206">
        <w:rPr>
          <w:rFonts w:ascii="Arial" w:hAnsi="Arial" w:cs="Arial"/>
          <w:szCs w:val="24"/>
        </w:rPr>
        <w:t>As obras de construções e/ou reformas realizadas pelo Poder Executivo Municipal destinadas a atividades que concentrem pessoas em ambientes fechados, somente poderá ser inaugurado e entregue para utilização pública com a obrigatória apresentação do Alvará de Vistoria expedido pelo Corpo de Bombeiros Militar do Estado do Espírito Santo.</w:t>
      </w:r>
    </w:p>
    <w:p w:rsidR="00EC2459" w:rsidRPr="00914206" w:rsidRDefault="00EC2459" w:rsidP="00EC2459">
      <w:pPr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914206">
        <w:rPr>
          <w:rFonts w:ascii="Arial" w:hAnsi="Arial" w:cs="Arial"/>
          <w:b/>
          <w:bCs/>
          <w:szCs w:val="24"/>
        </w:rPr>
        <w:t xml:space="preserve">Parágrafo único – </w:t>
      </w:r>
      <w:r w:rsidRPr="00914206">
        <w:rPr>
          <w:rFonts w:ascii="Arial" w:hAnsi="Arial" w:cs="Arial"/>
          <w:szCs w:val="24"/>
        </w:rPr>
        <w:t>Entende-se por obras de construções e/ou reformas que concentrem pessoas em ambientes fechados: as unidades de saúde, escolas, museus, CRAS, CREAS, prédios administrativos e outras</w:t>
      </w:r>
      <w:r w:rsidR="00914206">
        <w:rPr>
          <w:rFonts w:ascii="Arial" w:hAnsi="Arial" w:cs="Arial"/>
          <w:szCs w:val="24"/>
        </w:rPr>
        <w:t xml:space="preserve"> edificações </w:t>
      </w:r>
      <w:r w:rsidR="00BC3D53" w:rsidRPr="00914206">
        <w:rPr>
          <w:rFonts w:ascii="Arial" w:hAnsi="Arial" w:cs="Arial"/>
          <w:szCs w:val="24"/>
        </w:rPr>
        <w:t>afins</w:t>
      </w:r>
      <w:r w:rsidRPr="00914206">
        <w:rPr>
          <w:rFonts w:ascii="Arial" w:hAnsi="Arial" w:cs="Arial"/>
          <w:szCs w:val="24"/>
        </w:rPr>
        <w:t>.</w:t>
      </w:r>
    </w:p>
    <w:p w:rsidR="004F604F" w:rsidRPr="00F81579" w:rsidRDefault="007A7793" w:rsidP="00527D4F">
      <w:pPr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F81579">
        <w:rPr>
          <w:rFonts w:ascii="Arial" w:hAnsi="Arial" w:cs="Arial"/>
          <w:b/>
          <w:bCs/>
          <w:szCs w:val="24"/>
        </w:rPr>
        <w:t xml:space="preserve">Art. 2º </w:t>
      </w:r>
      <w:r w:rsidR="004F604F">
        <w:rPr>
          <w:rFonts w:ascii="Arial" w:hAnsi="Arial" w:cs="Arial"/>
          <w:szCs w:val="24"/>
        </w:rPr>
        <w:t xml:space="preserve">– O </w:t>
      </w:r>
      <w:r w:rsidR="004F604F" w:rsidRPr="00F81579">
        <w:rPr>
          <w:rFonts w:ascii="Arial" w:hAnsi="Arial" w:cs="Arial"/>
          <w:szCs w:val="24"/>
        </w:rPr>
        <w:t>Alvará de Vistoria expedido pelo Corpo de Bombeiros Militar do Estado do Espírito Santo</w:t>
      </w:r>
      <w:r w:rsidR="004F604F">
        <w:rPr>
          <w:rFonts w:ascii="Arial" w:hAnsi="Arial" w:cs="Arial"/>
          <w:szCs w:val="24"/>
        </w:rPr>
        <w:t xml:space="preserve"> deverá permanecer em local visível e de fácil acesso ao público. </w:t>
      </w:r>
    </w:p>
    <w:p w:rsidR="00527D4F" w:rsidRDefault="00527D4F" w:rsidP="00527D4F">
      <w:pPr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F81579">
        <w:rPr>
          <w:rFonts w:ascii="Arial" w:hAnsi="Arial" w:cs="Arial"/>
          <w:b/>
          <w:bCs/>
          <w:szCs w:val="24"/>
        </w:rPr>
        <w:t xml:space="preserve">Art. </w:t>
      </w:r>
      <w:r w:rsidR="007A7793">
        <w:rPr>
          <w:rFonts w:ascii="Arial" w:hAnsi="Arial" w:cs="Arial"/>
          <w:b/>
          <w:bCs/>
          <w:szCs w:val="24"/>
        </w:rPr>
        <w:t>3</w:t>
      </w:r>
      <w:r w:rsidRPr="00F81579">
        <w:rPr>
          <w:rFonts w:ascii="Arial" w:hAnsi="Arial" w:cs="Arial"/>
          <w:b/>
          <w:bCs/>
          <w:szCs w:val="24"/>
        </w:rPr>
        <w:t xml:space="preserve">º </w:t>
      </w:r>
      <w:r w:rsidR="007A7793">
        <w:rPr>
          <w:rFonts w:ascii="Arial" w:hAnsi="Arial" w:cs="Arial"/>
          <w:b/>
          <w:bCs/>
          <w:szCs w:val="24"/>
        </w:rPr>
        <w:t xml:space="preserve">- </w:t>
      </w:r>
      <w:r w:rsidR="007A7793" w:rsidRPr="00F81579">
        <w:rPr>
          <w:rFonts w:ascii="Arial" w:hAnsi="Arial" w:cs="Arial"/>
          <w:szCs w:val="24"/>
        </w:rPr>
        <w:t>Esta</w:t>
      </w:r>
      <w:r w:rsidR="007A7793">
        <w:rPr>
          <w:rFonts w:ascii="Arial" w:hAnsi="Arial" w:cs="Arial"/>
          <w:szCs w:val="24"/>
        </w:rPr>
        <w:t xml:space="preserve"> </w:t>
      </w:r>
      <w:r w:rsidR="007A7793" w:rsidRPr="00F81579">
        <w:rPr>
          <w:rFonts w:ascii="Arial" w:hAnsi="Arial" w:cs="Arial"/>
          <w:szCs w:val="24"/>
        </w:rPr>
        <w:t>Lei</w:t>
      </w:r>
      <w:r w:rsidRPr="00F81579">
        <w:rPr>
          <w:rFonts w:ascii="Arial" w:hAnsi="Arial" w:cs="Arial"/>
          <w:szCs w:val="24"/>
        </w:rPr>
        <w:t xml:space="preserve"> entra em vigor na data de sua publicação. </w:t>
      </w:r>
    </w:p>
    <w:p w:rsidR="00527D4F" w:rsidRDefault="00527D4F" w:rsidP="00527D4F">
      <w:pPr>
        <w:spacing w:before="120" w:after="120" w:line="360" w:lineRule="auto"/>
        <w:jc w:val="both"/>
        <w:rPr>
          <w:rFonts w:ascii="Arial" w:eastAsia="Calibri" w:hAnsi="Arial" w:cs="Arial"/>
          <w:szCs w:val="24"/>
          <w:lang w:eastAsia="en-US"/>
        </w:rPr>
      </w:pPr>
      <w:r w:rsidRPr="00223557">
        <w:rPr>
          <w:rFonts w:ascii="Arial" w:eastAsia="Calibri" w:hAnsi="Arial" w:cs="Arial"/>
          <w:szCs w:val="24"/>
          <w:lang w:eastAsia="en-US"/>
        </w:rPr>
        <w:t xml:space="preserve">Aracruz/ES, </w:t>
      </w:r>
      <w:r w:rsidR="00914206">
        <w:rPr>
          <w:rFonts w:ascii="Arial" w:eastAsia="Calibri" w:hAnsi="Arial" w:cs="Arial"/>
          <w:szCs w:val="24"/>
          <w:lang w:eastAsia="en-US"/>
        </w:rPr>
        <w:t>05</w:t>
      </w:r>
      <w:r w:rsidRPr="00223557">
        <w:rPr>
          <w:rFonts w:ascii="Arial" w:eastAsia="Calibri" w:hAnsi="Arial" w:cs="Arial"/>
          <w:szCs w:val="24"/>
          <w:lang w:eastAsia="en-US"/>
        </w:rPr>
        <w:t xml:space="preserve"> de </w:t>
      </w:r>
      <w:proofErr w:type="gramStart"/>
      <w:r w:rsidR="00914206">
        <w:rPr>
          <w:rFonts w:ascii="Arial" w:eastAsia="Calibri" w:hAnsi="Arial" w:cs="Arial"/>
          <w:szCs w:val="24"/>
          <w:lang w:eastAsia="en-US"/>
        </w:rPr>
        <w:t>Agost</w:t>
      </w:r>
      <w:r w:rsidR="007A7793">
        <w:rPr>
          <w:rFonts w:ascii="Arial" w:eastAsia="Calibri" w:hAnsi="Arial" w:cs="Arial"/>
          <w:szCs w:val="24"/>
          <w:lang w:eastAsia="en-US"/>
        </w:rPr>
        <w:t>o</w:t>
      </w:r>
      <w:proofErr w:type="gramEnd"/>
      <w:r w:rsidRPr="00223557">
        <w:rPr>
          <w:rFonts w:ascii="Arial" w:eastAsia="Calibri" w:hAnsi="Arial" w:cs="Arial"/>
          <w:szCs w:val="24"/>
          <w:lang w:eastAsia="en-US"/>
        </w:rPr>
        <w:t xml:space="preserve"> de 2019.</w:t>
      </w:r>
    </w:p>
    <w:p w:rsidR="00914206" w:rsidRPr="00223557" w:rsidRDefault="00914206" w:rsidP="00527D4F">
      <w:pPr>
        <w:spacing w:before="120" w:after="120" w:line="360" w:lineRule="auto"/>
        <w:jc w:val="both"/>
        <w:rPr>
          <w:rFonts w:ascii="Arial" w:eastAsia="Calibri" w:hAnsi="Arial" w:cs="Arial"/>
          <w:szCs w:val="24"/>
          <w:lang w:eastAsia="en-US"/>
        </w:rPr>
      </w:pPr>
    </w:p>
    <w:p w:rsidR="00527D4F" w:rsidRPr="00223557" w:rsidRDefault="00527D4F" w:rsidP="00527D4F">
      <w:pPr>
        <w:spacing w:after="120"/>
        <w:rPr>
          <w:rFonts w:ascii="Arial" w:hAnsi="Arial" w:cs="Arial"/>
          <w:szCs w:val="24"/>
        </w:rPr>
      </w:pPr>
    </w:p>
    <w:p w:rsidR="00527D4F" w:rsidRPr="00223557" w:rsidRDefault="00527D4F" w:rsidP="00527D4F">
      <w:pPr>
        <w:jc w:val="center"/>
        <w:rPr>
          <w:rFonts w:ascii="Arial" w:hAnsi="Arial" w:cs="Arial"/>
          <w:b/>
          <w:szCs w:val="24"/>
        </w:rPr>
      </w:pPr>
      <w:r w:rsidRPr="00223557">
        <w:rPr>
          <w:rFonts w:ascii="Arial" w:hAnsi="Arial" w:cs="Arial"/>
          <w:b/>
          <w:szCs w:val="24"/>
        </w:rPr>
        <w:t>Romildo Broetto</w:t>
      </w:r>
    </w:p>
    <w:p w:rsidR="00527D4F" w:rsidRPr="00223557" w:rsidRDefault="00527D4F" w:rsidP="00527D4F">
      <w:pPr>
        <w:jc w:val="center"/>
        <w:rPr>
          <w:rFonts w:ascii="Arial" w:hAnsi="Arial" w:cs="Arial"/>
          <w:b/>
          <w:szCs w:val="24"/>
        </w:rPr>
      </w:pPr>
      <w:r w:rsidRPr="00223557">
        <w:rPr>
          <w:rFonts w:ascii="Arial" w:hAnsi="Arial" w:cs="Arial"/>
          <w:b/>
          <w:szCs w:val="24"/>
        </w:rPr>
        <w:t>Vereador</w:t>
      </w:r>
    </w:p>
    <w:p w:rsidR="00527D4F" w:rsidRPr="00223557" w:rsidRDefault="00527D4F" w:rsidP="00527D4F">
      <w:pPr>
        <w:spacing w:after="120"/>
        <w:jc w:val="center"/>
        <w:rPr>
          <w:rFonts w:ascii="Arial" w:hAnsi="Arial" w:cs="Arial"/>
          <w:noProof/>
          <w:sz w:val="28"/>
          <w:szCs w:val="28"/>
        </w:rPr>
      </w:pPr>
      <w:r w:rsidRPr="00223557">
        <w:rPr>
          <w:rFonts w:ascii="Arial" w:hAnsi="Arial" w:cs="Arial"/>
          <w:noProof/>
          <w:sz w:val="28"/>
          <w:szCs w:val="28"/>
          <w:lang w:eastAsia="pt-BR"/>
        </w:rPr>
        <w:drawing>
          <wp:inline distT="0" distB="0" distL="0" distR="0" wp14:anchorId="476D5279" wp14:editId="4801BF80">
            <wp:extent cx="638175" cy="499745"/>
            <wp:effectExtent l="0" t="0" r="952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D4F" w:rsidRPr="00223557" w:rsidRDefault="00527D4F" w:rsidP="00527D4F">
      <w:pPr>
        <w:tabs>
          <w:tab w:val="left" w:pos="1985"/>
        </w:tabs>
        <w:spacing w:line="0" w:lineRule="atLeast"/>
        <w:jc w:val="center"/>
        <w:rPr>
          <w:rFonts w:ascii="Arial" w:eastAsia="Arial" w:hAnsi="Arial" w:cs="Arial"/>
          <w:b/>
          <w:szCs w:val="24"/>
        </w:rPr>
      </w:pPr>
    </w:p>
    <w:p w:rsidR="00527D4F" w:rsidRPr="00FE2A48" w:rsidRDefault="00527D4F" w:rsidP="00527D4F">
      <w:pPr>
        <w:tabs>
          <w:tab w:val="left" w:pos="1985"/>
        </w:tabs>
        <w:spacing w:line="0" w:lineRule="atLeast"/>
        <w:jc w:val="center"/>
        <w:rPr>
          <w:rFonts w:ascii="Arial" w:eastAsia="Arial" w:hAnsi="Arial" w:cs="Arial"/>
          <w:b/>
          <w:szCs w:val="24"/>
          <w:u w:val="single"/>
        </w:rPr>
      </w:pPr>
      <w:r w:rsidRPr="00FE2A48">
        <w:rPr>
          <w:rFonts w:ascii="Arial" w:eastAsia="Arial" w:hAnsi="Arial" w:cs="Arial"/>
          <w:b/>
          <w:szCs w:val="24"/>
          <w:u w:val="single"/>
        </w:rPr>
        <w:t>JUSTIFICATIVA</w:t>
      </w:r>
    </w:p>
    <w:p w:rsidR="00527D4F" w:rsidRPr="00C21D72" w:rsidRDefault="00527D4F" w:rsidP="00527D4F">
      <w:pPr>
        <w:tabs>
          <w:tab w:val="left" w:pos="1985"/>
        </w:tabs>
        <w:spacing w:before="120" w:after="120" w:line="360" w:lineRule="auto"/>
        <w:jc w:val="both"/>
        <w:rPr>
          <w:rFonts w:ascii="Arial" w:eastAsia="Arial" w:hAnsi="Arial" w:cs="Arial"/>
          <w:sz w:val="10"/>
          <w:szCs w:val="10"/>
        </w:rPr>
      </w:pPr>
    </w:p>
    <w:p w:rsidR="004F604F" w:rsidRDefault="00527D4F" w:rsidP="004F604F">
      <w:pPr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223557">
        <w:rPr>
          <w:rFonts w:ascii="Arial" w:eastAsia="Arial" w:hAnsi="Arial" w:cs="Arial"/>
          <w:szCs w:val="24"/>
        </w:rPr>
        <w:t xml:space="preserve">O </w:t>
      </w:r>
      <w:r>
        <w:rPr>
          <w:rFonts w:ascii="Arial" w:eastAsia="Arial" w:hAnsi="Arial" w:cs="Arial"/>
          <w:szCs w:val="24"/>
        </w:rPr>
        <w:t xml:space="preserve">presente </w:t>
      </w:r>
      <w:r w:rsidRPr="00223557">
        <w:rPr>
          <w:rFonts w:ascii="Arial" w:eastAsia="Arial" w:hAnsi="Arial" w:cs="Arial"/>
          <w:szCs w:val="24"/>
        </w:rPr>
        <w:t xml:space="preserve">Projeto de Lei </w:t>
      </w:r>
      <w:r w:rsidR="004F604F" w:rsidRPr="00F81579">
        <w:rPr>
          <w:rFonts w:ascii="Arial" w:hAnsi="Arial" w:cs="Arial"/>
          <w:szCs w:val="24"/>
        </w:rPr>
        <w:t>propõe que nenhum</w:t>
      </w:r>
      <w:r w:rsidR="004F604F">
        <w:rPr>
          <w:rFonts w:ascii="Arial" w:hAnsi="Arial" w:cs="Arial"/>
          <w:szCs w:val="24"/>
        </w:rPr>
        <w:t xml:space="preserve"> tipo de </w:t>
      </w:r>
      <w:r w:rsidR="004F604F" w:rsidRPr="00F81579">
        <w:rPr>
          <w:rFonts w:ascii="Arial" w:hAnsi="Arial" w:cs="Arial"/>
          <w:szCs w:val="24"/>
        </w:rPr>
        <w:t xml:space="preserve">construções </w:t>
      </w:r>
      <w:r w:rsidR="00A64AF5">
        <w:rPr>
          <w:rFonts w:ascii="Arial" w:hAnsi="Arial" w:cs="Arial"/>
          <w:szCs w:val="24"/>
        </w:rPr>
        <w:t xml:space="preserve">e/ou reformas </w:t>
      </w:r>
      <w:r w:rsidR="00444891">
        <w:rPr>
          <w:rFonts w:ascii="Arial" w:hAnsi="Arial" w:cs="Arial"/>
          <w:szCs w:val="24"/>
        </w:rPr>
        <w:t xml:space="preserve">realizadas pelo Poder Executivo Municipal </w:t>
      </w:r>
      <w:r w:rsidR="00444891" w:rsidRPr="00F81579">
        <w:rPr>
          <w:rFonts w:ascii="Arial" w:hAnsi="Arial" w:cs="Arial"/>
          <w:szCs w:val="24"/>
        </w:rPr>
        <w:t>para utilização pública</w:t>
      </w:r>
      <w:r w:rsidR="00444891">
        <w:rPr>
          <w:rFonts w:ascii="Arial" w:hAnsi="Arial" w:cs="Arial"/>
          <w:szCs w:val="24"/>
        </w:rPr>
        <w:t>, sejam elas</w:t>
      </w:r>
      <w:r w:rsidR="00444891" w:rsidRPr="00F81579">
        <w:rPr>
          <w:rFonts w:ascii="Arial" w:hAnsi="Arial" w:cs="Arial"/>
          <w:szCs w:val="24"/>
        </w:rPr>
        <w:t xml:space="preserve"> unidades de saúde, escol</w:t>
      </w:r>
      <w:r w:rsidR="00914206">
        <w:rPr>
          <w:rFonts w:ascii="Arial" w:hAnsi="Arial" w:cs="Arial"/>
          <w:szCs w:val="24"/>
        </w:rPr>
        <w:t>a</w:t>
      </w:r>
      <w:r w:rsidR="00444891" w:rsidRPr="00F81579">
        <w:rPr>
          <w:rFonts w:ascii="Arial" w:hAnsi="Arial" w:cs="Arial"/>
          <w:szCs w:val="24"/>
        </w:rPr>
        <w:t>s,</w:t>
      </w:r>
      <w:r w:rsidR="00444891">
        <w:rPr>
          <w:rFonts w:ascii="Arial" w:hAnsi="Arial" w:cs="Arial"/>
          <w:szCs w:val="24"/>
        </w:rPr>
        <w:t xml:space="preserve"> </w:t>
      </w:r>
      <w:r w:rsidR="00444891" w:rsidRPr="00F81579">
        <w:rPr>
          <w:rFonts w:ascii="Arial" w:hAnsi="Arial" w:cs="Arial"/>
          <w:szCs w:val="24"/>
        </w:rPr>
        <w:t xml:space="preserve">prédios administrativos e outras </w:t>
      </w:r>
      <w:r w:rsidR="00914206">
        <w:rPr>
          <w:rFonts w:ascii="Arial" w:hAnsi="Arial" w:cs="Arial"/>
          <w:szCs w:val="24"/>
        </w:rPr>
        <w:t xml:space="preserve">edificações </w:t>
      </w:r>
      <w:r w:rsidR="00444891" w:rsidRPr="00F81579">
        <w:rPr>
          <w:rFonts w:ascii="Arial" w:hAnsi="Arial" w:cs="Arial"/>
          <w:szCs w:val="24"/>
        </w:rPr>
        <w:t>que se destinem a atividades que concentrem pessoas em ambientes fechados</w:t>
      </w:r>
      <w:r w:rsidR="00444891">
        <w:rPr>
          <w:rFonts w:ascii="Arial" w:hAnsi="Arial" w:cs="Arial"/>
          <w:szCs w:val="24"/>
        </w:rPr>
        <w:t xml:space="preserve">, </w:t>
      </w:r>
      <w:r w:rsidR="004F604F" w:rsidRPr="00F81579">
        <w:rPr>
          <w:rFonts w:ascii="Arial" w:hAnsi="Arial" w:cs="Arial"/>
          <w:szCs w:val="24"/>
        </w:rPr>
        <w:t>possa</w:t>
      </w:r>
      <w:r w:rsidR="00444891">
        <w:rPr>
          <w:rFonts w:ascii="Arial" w:hAnsi="Arial" w:cs="Arial"/>
          <w:szCs w:val="24"/>
        </w:rPr>
        <w:t>m</w:t>
      </w:r>
      <w:r w:rsidR="004F604F" w:rsidRPr="00F81579">
        <w:rPr>
          <w:rFonts w:ascii="Arial" w:hAnsi="Arial" w:cs="Arial"/>
          <w:szCs w:val="24"/>
        </w:rPr>
        <w:t xml:space="preserve"> ser inaugurada</w:t>
      </w:r>
      <w:r w:rsidR="00444891">
        <w:rPr>
          <w:rFonts w:ascii="Arial" w:hAnsi="Arial" w:cs="Arial"/>
          <w:szCs w:val="24"/>
        </w:rPr>
        <w:t>s</w:t>
      </w:r>
      <w:r w:rsidR="004F604F" w:rsidRPr="00F81579">
        <w:rPr>
          <w:rFonts w:ascii="Arial" w:hAnsi="Arial" w:cs="Arial"/>
          <w:szCs w:val="24"/>
        </w:rPr>
        <w:t xml:space="preserve"> sem que antes esta</w:t>
      </w:r>
      <w:r w:rsidR="00444891">
        <w:rPr>
          <w:rFonts w:ascii="Arial" w:hAnsi="Arial" w:cs="Arial"/>
          <w:szCs w:val="24"/>
        </w:rPr>
        <w:t>s</w:t>
      </w:r>
      <w:r w:rsidR="004F604F" w:rsidRPr="00F81579">
        <w:rPr>
          <w:rFonts w:ascii="Arial" w:hAnsi="Arial" w:cs="Arial"/>
          <w:szCs w:val="24"/>
        </w:rPr>
        <w:t xml:space="preserve"> tenha</w:t>
      </w:r>
      <w:r w:rsidR="00444891">
        <w:rPr>
          <w:rFonts w:ascii="Arial" w:hAnsi="Arial" w:cs="Arial"/>
          <w:szCs w:val="24"/>
        </w:rPr>
        <w:t>m</w:t>
      </w:r>
      <w:r w:rsidR="004F604F" w:rsidRPr="00F81579">
        <w:rPr>
          <w:rFonts w:ascii="Arial" w:hAnsi="Arial" w:cs="Arial"/>
          <w:szCs w:val="24"/>
        </w:rPr>
        <w:t xml:space="preserve"> </w:t>
      </w:r>
      <w:r w:rsidR="00444891">
        <w:rPr>
          <w:rFonts w:ascii="Arial" w:hAnsi="Arial" w:cs="Arial"/>
          <w:szCs w:val="24"/>
        </w:rPr>
        <w:t xml:space="preserve">sido </w:t>
      </w:r>
      <w:r w:rsidR="004F604F" w:rsidRPr="00F81579">
        <w:rPr>
          <w:rFonts w:ascii="Arial" w:hAnsi="Arial" w:cs="Arial"/>
          <w:szCs w:val="24"/>
        </w:rPr>
        <w:t xml:space="preserve"> </w:t>
      </w:r>
      <w:r w:rsidR="00444891">
        <w:rPr>
          <w:rFonts w:ascii="Arial" w:hAnsi="Arial" w:cs="Arial"/>
          <w:szCs w:val="24"/>
        </w:rPr>
        <w:t>vistoriadas pelo</w:t>
      </w:r>
      <w:r w:rsidR="004F604F" w:rsidRPr="00F81579">
        <w:rPr>
          <w:rFonts w:ascii="Arial" w:hAnsi="Arial" w:cs="Arial"/>
          <w:szCs w:val="24"/>
        </w:rPr>
        <w:t xml:space="preserve"> Corpo de Bombeiros</w:t>
      </w:r>
      <w:r w:rsidR="00444891">
        <w:rPr>
          <w:rFonts w:ascii="Arial" w:hAnsi="Arial" w:cs="Arial"/>
          <w:szCs w:val="24"/>
        </w:rPr>
        <w:t xml:space="preserve"> Militar e obtido o </w:t>
      </w:r>
      <w:r w:rsidR="00444891" w:rsidRPr="00F81579">
        <w:rPr>
          <w:rFonts w:ascii="Arial" w:hAnsi="Arial" w:cs="Arial"/>
          <w:szCs w:val="24"/>
        </w:rPr>
        <w:t>Alvará</w:t>
      </w:r>
      <w:r w:rsidR="00444891">
        <w:rPr>
          <w:rFonts w:ascii="Arial" w:hAnsi="Arial" w:cs="Arial"/>
          <w:szCs w:val="24"/>
        </w:rPr>
        <w:t xml:space="preserve">. </w:t>
      </w:r>
    </w:p>
    <w:p w:rsidR="004F604F" w:rsidRDefault="00444891" w:rsidP="004F604F">
      <w:pPr>
        <w:spacing w:before="120" w:after="120"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E</w:t>
      </w:r>
      <w:r w:rsidRPr="00F81579">
        <w:rPr>
          <w:rFonts w:ascii="Arial" w:hAnsi="Arial" w:cs="Arial"/>
          <w:szCs w:val="24"/>
        </w:rPr>
        <w:t>m noss</w:t>
      </w:r>
      <w:r>
        <w:rPr>
          <w:rFonts w:ascii="Arial" w:hAnsi="Arial" w:cs="Arial"/>
          <w:szCs w:val="24"/>
        </w:rPr>
        <w:t>o</w:t>
      </w:r>
      <w:r w:rsidRPr="00F81579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município,</w:t>
      </w:r>
      <w:r w:rsidRPr="00F81579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p</w:t>
      </w:r>
      <w:r w:rsidR="004F604F" w:rsidRPr="00F81579">
        <w:rPr>
          <w:rFonts w:ascii="Arial" w:hAnsi="Arial" w:cs="Arial"/>
          <w:szCs w:val="24"/>
        </w:rPr>
        <w:t>ara que qualquer estabelecimento possa funcionar</w:t>
      </w:r>
      <w:r>
        <w:rPr>
          <w:rFonts w:ascii="Arial" w:hAnsi="Arial" w:cs="Arial"/>
          <w:szCs w:val="24"/>
        </w:rPr>
        <w:t xml:space="preserve"> legalmente</w:t>
      </w:r>
      <w:r w:rsidR="004F604F" w:rsidRPr="00F81579">
        <w:rPr>
          <w:rFonts w:ascii="Arial" w:hAnsi="Arial" w:cs="Arial"/>
          <w:szCs w:val="24"/>
        </w:rPr>
        <w:t>, uma das etapas obrigatórias para obter o Alvará de Localização e Funcionamento é o Alvará do Corpo de Bombeiros</w:t>
      </w:r>
      <w:r>
        <w:rPr>
          <w:rFonts w:ascii="Arial" w:hAnsi="Arial" w:cs="Arial"/>
          <w:szCs w:val="24"/>
        </w:rPr>
        <w:t>, então para o poder público não pode ser diferente</w:t>
      </w:r>
      <w:r w:rsidR="004F604F" w:rsidRPr="00F81579">
        <w:rPr>
          <w:rFonts w:ascii="Arial" w:hAnsi="Arial" w:cs="Arial"/>
          <w:szCs w:val="24"/>
        </w:rPr>
        <w:t xml:space="preserve">. </w:t>
      </w:r>
    </w:p>
    <w:p w:rsidR="004F604F" w:rsidRDefault="004F604F" w:rsidP="004F604F">
      <w:pPr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F81579">
        <w:rPr>
          <w:rFonts w:ascii="Arial" w:hAnsi="Arial" w:cs="Arial"/>
          <w:szCs w:val="24"/>
        </w:rPr>
        <w:t xml:space="preserve">Com o Alvará do Corpo de Bombeiros temos a garantia que todas as normas de segurança e prevenção contra incêndios foram vistoriadas e estão em conformidade com as legislações pertinentes. </w:t>
      </w:r>
    </w:p>
    <w:p w:rsidR="004F604F" w:rsidRDefault="004F604F" w:rsidP="004F604F">
      <w:pPr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F81579">
        <w:rPr>
          <w:rFonts w:ascii="Arial" w:hAnsi="Arial" w:cs="Arial"/>
          <w:szCs w:val="24"/>
        </w:rPr>
        <w:t xml:space="preserve">É inadmissível que o Poder Executivo Municipal inaugure escolas, unidades de saúde, reforme seus prédios administrativos </w:t>
      </w:r>
      <w:r w:rsidR="00914206">
        <w:rPr>
          <w:rFonts w:ascii="Arial" w:hAnsi="Arial" w:cs="Arial"/>
          <w:szCs w:val="24"/>
        </w:rPr>
        <w:t xml:space="preserve">e outras edificações </w:t>
      </w:r>
      <w:r w:rsidRPr="00F81579">
        <w:rPr>
          <w:rFonts w:ascii="Arial" w:hAnsi="Arial" w:cs="Arial"/>
          <w:szCs w:val="24"/>
        </w:rPr>
        <w:t xml:space="preserve">sem a vistoria e alvará do Corpo de Bombeiros, ou seja, </w:t>
      </w:r>
      <w:r w:rsidRPr="00F81579">
        <w:rPr>
          <w:rFonts w:ascii="Arial" w:hAnsi="Arial" w:cs="Arial"/>
          <w:b/>
          <w:bCs/>
          <w:szCs w:val="24"/>
        </w:rPr>
        <w:t>inaugure obras irregulares</w:t>
      </w:r>
      <w:r w:rsidRPr="00F81579">
        <w:rPr>
          <w:rFonts w:ascii="Arial" w:hAnsi="Arial" w:cs="Arial"/>
          <w:szCs w:val="24"/>
        </w:rPr>
        <w:t>.</w:t>
      </w:r>
    </w:p>
    <w:p w:rsidR="00914206" w:rsidRDefault="00914206" w:rsidP="00914206">
      <w:pPr>
        <w:tabs>
          <w:tab w:val="left" w:pos="1985"/>
        </w:tabs>
        <w:spacing w:before="120" w:after="120" w:line="360" w:lineRule="auto"/>
        <w:jc w:val="both"/>
        <w:rPr>
          <w:rFonts w:ascii="Arial" w:eastAsia="Arial" w:hAnsi="Arial" w:cs="Arial"/>
          <w:szCs w:val="24"/>
        </w:rPr>
      </w:pPr>
      <w:r w:rsidRPr="00223557">
        <w:rPr>
          <w:rFonts w:ascii="Arial" w:eastAsia="Arial" w:hAnsi="Arial" w:cs="Arial"/>
          <w:szCs w:val="24"/>
        </w:rPr>
        <w:t xml:space="preserve">Vale </w:t>
      </w:r>
      <w:r>
        <w:rPr>
          <w:rFonts w:ascii="Arial" w:eastAsia="Arial" w:hAnsi="Arial" w:cs="Arial"/>
          <w:szCs w:val="24"/>
        </w:rPr>
        <w:t>ressalta</w:t>
      </w:r>
      <w:r w:rsidRPr="00223557">
        <w:rPr>
          <w:rFonts w:ascii="Arial" w:eastAsia="Arial" w:hAnsi="Arial" w:cs="Arial"/>
          <w:szCs w:val="24"/>
        </w:rPr>
        <w:t xml:space="preserve">r </w:t>
      </w:r>
      <w:r w:rsidR="00B8523D">
        <w:rPr>
          <w:rFonts w:ascii="Arial" w:eastAsia="Arial" w:hAnsi="Arial" w:cs="Arial"/>
          <w:szCs w:val="24"/>
        </w:rPr>
        <w:t xml:space="preserve">a existência da </w:t>
      </w:r>
      <w:r w:rsidR="00B8523D">
        <w:rPr>
          <w:rFonts w:ascii="Arial" w:eastAsia="Arial" w:hAnsi="Arial" w:cs="Arial"/>
          <w:szCs w:val="24"/>
        </w:rPr>
        <w:t>L</w:t>
      </w:r>
      <w:r w:rsidR="00B8523D" w:rsidRPr="00223557">
        <w:rPr>
          <w:rFonts w:ascii="Arial" w:eastAsia="Arial" w:hAnsi="Arial" w:cs="Arial"/>
          <w:szCs w:val="24"/>
        </w:rPr>
        <w:t xml:space="preserve">ei </w:t>
      </w:r>
      <w:r w:rsidR="00B8523D">
        <w:rPr>
          <w:rFonts w:ascii="Arial" w:eastAsia="Arial" w:hAnsi="Arial" w:cs="Arial"/>
          <w:szCs w:val="24"/>
        </w:rPr>
        <w:t>M</w:t>
      </w:r>
      <w:r w:rsidR="00B8523D" w:rsidRPr="00223557">
        <w:rPr>
          <w:rFonts w:ascii="Arial" w:eastAsia="Arial" w:hAnsi="Arial" w:cs="Arial"/>
          <w:szCs w:val="24"/>
        </w:rPr>
        <w:t xml:space="preserve">unicipal </w:t>
      </w:r>
      <w:r w:rsidR="00B8523D">
        <w:rPr>
          <w:rFonts w:ascii="Arial" w:eastAsia="Arial" w:hAnsi="Arial" w:cs="Arial"/>
          <w:szCs w:val="24"/>
        </w:rPr>
        <w:t>Nº 6197/2019</w:t>
      </w:r>
      <w:r w:rsidR="00B8523D">
        <w:rPr>
          <w:rFonts w:ascii="Arial" w:eastAsia="Arial" w:hAnsi="Arial" w:cs="Arial"/>
          <w:szCs w:val="24"/>
        </w:rPr>
        <w:t xml:space="preserve"> no M</w:t>
      </w:r>
      <w:r>
        <w:rPr>
          <w:rFonts w:ascii="Arial" w:eastAsia="Arial" w:hAnsi="Arial" w:cs="Arial"/>
          <w:szCs w:val="24"/>
        </w:rPr>
        <w:t>unicípio de</w:t>
      </w:r>
      <w:r>
        <w:rPr>
          <w:rFonts w:ascii="Arial" w:eastAsia="Arial" w:hAnsi="Arial" w:cs="Arial"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>Vila Velha</w:t>
      </w:r>
      <w:r w:rsidR="00B8523D">
        <w:rPr>
          <w:rFonts w:ascii="Arial" w:eastAsia="Arial" w:hAnsi="Arial" w:cs="Arial"/>
          <w:szCs w:val="24"/>
        </w:rPr>
        <w:t>,</w:t>
      </w:r>
      <w:r w:rsidRPr="00223557">
        <w:rPr>
          <w:rFonts w:ascii="Arial" w:eastAsia="Arial" w:hAnsi="Arial" w:cs="Arial"/>
          <w:szCs w:val="24"/>
        </w:rPr>
        <w:t xml:space="preserve"> </w:t>
      </w:r>
      <w:r w:rsidR="00B8523D" w:rsidRPr="00223557">
        <w:rPr>
          <w:rFonts w:ascii="Arial" w:eastAsia="Arial" w:hAnsi="Arial" w:cs="Arial"/>
          <w:szCs w:val="24"/>
        </w:rPr>
        <w:t>de semelhante teor</w:t>
      </w:r>
      <w:r w:rsidR="00B8523D">
        <w:rPr>
          <w:rFonts w:ascii="Arial" w:eastAsia="Arial" w:hAnsi="Arial" w:cs="Arial"/>
          <w:szCs w:val="24"/>
        </w:rPr>
        <w:t xml:space="preserve"> ao projeto apresentado</w:t>
      </w:r>
      <w:r w:rsidR="00B8523D">
        <w:rPr>
          <w:rFonts w:ascii="Arial" w:eastAsia="Arial" w:hAnsi="Arial" w:cs="Arial"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 xml:space="preserve">foi aprovada </w:t>
      </w:r>
      <w:r w:rsidR="00B8523D">
        <w:rPr>
          <w:rFonts w:ascii="Arial" w:eastAsia="Arial" w:hAnsi="Arial" w:cs="Arial"/>
          <w:szCs w:val="24"/>
        </w:rPr>
        <w:t xml:space="preserve">e promulgada </w:t>
      </w:r>
      <w:r>
        <w:rPr>
          <w:rFonts w:ascii="Arial" w:eastAsia="Arial" w:hAnsi="Arial" w:cs="Arial"/>
          <w:szCs w:val="24"/>
        </w:rPr>
        <w:t xml:space="preserve">recentemente </w:t>
      </w:r>
      <w:r w:rsidRPr="00223557">
        <w:rPr>
          <w:rFonts w:ascii="Arial" w:eastAsia="Arial" w:hAnsi="Arial" w:cs="Arial"/>
          <w:szCs w:val="24"/>
        </w:rPr>
        <w:t xml:space="preserve">pela Câmara </w:t>
      </w:r>
      <w:r>
        <w:rPr>
          <w:rFonts w:ascii="Arial" w:eastAsia="Arial" w:hAnsi="Arial" w:cs="Arial"/>
          <w:szCs w:val="24"/>
        </w:rPr>
        <w:t xml:space="preserve">Municipal </w:t>
      </w:r>
      <w:r w:rsidRPr="00223557">
        <w:rPr>
          <w:rFonts w:ascii="Arial" w:eastAsia="Arial" w:hAnsi="Arial" w:cs="Arial"/>
          <w:szCs w:val="24"/>
        </w:rPr>
        <w:t xml:space="preserve">de </w:t>
      </w:r>
      <w:r w:rsidR="00B8523D">
        <w:rPr>
          <w:rFonts w:ascii="Arial" w:eastAsia="Arial" w:hAnsi="Arial" w:cs="Arial"/>
          <w:szCs w:val="24"/>
        </w:rPr>
        <w:t>Vila Velha</w:t>
      </w:r>
      <w:r w:rsidRPr="00223557">
        <w:rPr>
          <w:rFonts w:ascii="Arial" w:eastAsia="Arial" w:hAnsi="Arial" w:cs="Arial"/>
          <w:szCs w:val="24"/>
        </w:rPr>
        <w:t>/ES</w:t>
      </w:r>
      <w:r w:rsidR="00B8523D">
        <w:rPr>
          <w:rFonts w:ascii="Arial" w:eastAsia="Arial" w:hAnsi="Arial" w:cs="Arial"/>
          <w:szCs w:val="24"/>
        </w:rPr>
        <w:t>, comprovando a legalidade e constitucionalidade do projeto apresentado.</w:t>
      </w:r>
    </w:p>
    <w:p w:rsidR="00914206" w:rsidRPr="00223557" w:rsidRDefault="00914206" w:rsidP="00914206">
      <w:pPr>
        <w:tabs>
          <w:tab w:val="left" w:pos="1985"/>
        </w:tabs>
        <w:spacing w:before="120" w:after="120" w:line="360" w:lineRule="auto"/>
        <w:jc w:val="both"/>
        <w:rPr>
          <w:rFonts w:ascii="Arial" w:hAnsi="Arial" w:cs="Arial"/>
          <w:color w:val="303030"/>
          <w:szCs w:val="24"/>
          <w:lang w:eastAsia="pt-BR"/>
        </w:rPr>
      </w:pPr>
      <w:r w:rsidRPr="00223557">
        <w:rPr>
          <w:rFonts w:ascii="Arial" w:hAnsi="Arial" w:cs="Arial"/>
          <w:szCs w:val="24"/>
        </w:rPr>
        <w:t>Co</w:t>
      </w:r>
      <w:r>
        <w:rPr>
          <w:rFonts w:ascii="Arial" w:hAnsi="Arial" w:cs="Arial"/>
          <w:szCs w:val="24"/>
        </w:rPr>
        <w:t>n</w:t>
      </w:r>
      <w:r w:rsidRPr="00223557">
        <w:rPr>
          <w:rFonts w:ascii="Arial" w:hAnsi="Arial" w:cs="Arial"/>
          <w:szCs w:val="24"/>
        </w:rPr>
        <w:t>siderando os fatores mencionados</w:t>
      </w:r>
      <w:r w:rsidRPr="00223557">
        <w:rPr>
          <w:rFonts w:ascii="Arial" w:hAnsi="Arial" w:cs="Arial"/>
          <w:color w:val="303030"/>
          <w:szCs w:val="24"/>
          <w:lang w:eastAsia="pt-BR"/>
        </w:rPr>
        <w:t xml:space="preserve"> e a importância da matéria é que esperamos o apoio dos nobres pares desta Casa de Leis na aprovação deste projeto</w:t>
      </w:r>
      <w:r>
        <w:rPr>
          <w:rFonts w:ascii="Arial" w:hAnsi="Arial" w:cs="Arial"/>
          <w:color w:val="303030"/>
          <w:szCs w:val="24"/>
          <w:lang w:eastAsia="pt-BR"/>
        </w:rPr>
        <w:t xml:space="preserve"> nas comissões e também em plenário</w:t>
      </w:r>
      <w:r w:rsidRPr="00223557">
        <w:rPr>
          <w:rFonts w:ascii="Arial" w:hAnsi="Arial" w:cs="Arial"/>
          <w:color w:val="303030"/>
          <w:szCs w:val="24"/>
          <w:lang w:eastAsia="pt-BR"/>
        </w:rPr>
        <w:t>.</w:t>
      </w:r>
    </w:p>
    <w:p w:rsidR="00527D4F" w:rsidRDefault="00527D4F" w:rsidP="00527D4F">
      <w:pPr>
        <w:spacing w:before="120" w:after="120" w:line="360" w:lineRule="auto"/>
        <w:jc w:val="both"/>
        <w:rPr>
          <w:rFonts w:ascii="Arial" w:eastAsia="Calibri" w:hAnsi="Arial" w:cs="Arial"/>
          <w:szCs w:val="24"/>
          <w:lang w:eastAsia="en-US"/>
        </w:rPr>
      </w:pPr>
      <w:r w:rsidRPr="00223557">
        <w:rPr>
          <w:rFonts w:ascii="Arial" w:eastAsia="Calibri" w:hAnsi="Arial" w:cs="Arial"/>
          <w:szCs w:val="24"/>
          <w:lang w:eastAsia="en-US"/>
        </w:rPr>
        <w:t xml:space="preserve">Aracruz/ES, </w:t>
      </w:r>
      <w:r>
        <w:rPr>
          <w:rFonts w:ascii="Arial" w:eastAsia="Calibri" w:hAnsi="Arial" w:cs="Arial"/>
          <w:szCs w:val="24"/>
          <w:lang w:eastAsia="en-US"/>
        </w:rPr>
        <w:t>0</w:t>
      </w:r>
      <w:r w:rsidR="00914206">
        <w:rPr>
          <w:rFonts w:ascii="Arial" w:eastAsia="Calibri" w:hAnsi="Arial" w:cs="Arial"/>
          <w:szCs w:val="24"/>
          <w:lang w:eastAsia="en-US"/>
        </w:rPr>
        <w:t>5</w:t>
      </w:r>
      <w:r w:rsidRPr="00223557">
        <w:rPr>
          <w:rFonts w:ascii="Arial" w:eastAsia="Calibri" w:hAnsi="Arial" w:cs="Arial"/>
          <w:szCs w:val="24"/>
          <w:lang w:eastAsia="en-US"/>
        </w:rPr>
        <w:t xml:space="preserve"> de </w:t>
      </w:r>
      <w:proofErr w:type="gramStart"/>
      <w:r w:rsidR="00914206">
        <w:rPr>
          <w:rFonts w:ascii="Arial" w:eastAsia="Calibri" w:hAnsi="Arial" w:cs="Arial"/>
          <w:szCs w:val="24"/>
          <w:lang w:eastAsia="en-US"/>
        </w:rPr>
        <w:t>Agost</w:t>
      </w:r>
      <w:r w:rsidR="007A7793">
        <w:rPr>
          <w:rFonts w:ascii="Arial" w:eastAsia="Calibri" w:hAnsi="Arial" w:cs="Arial"/>
          <w:szCs w:val="24"/>
          <w:lang w:eastAsia="en-US"/>
        </w:rPr>
        <w:t>o</w:t>
      </w:r>
      <w:proofErr w:type="gramEnd"/>
      <w:r w:rsidRPr="00223557">
        <w:rPr>
          <w:rFonts w:ascii="Arial" w:eastAsia="Calibri" w:hAnsi="Arial" w:cs="Arial"/>
          <w:szCs w:val="24"/>
          <w:lang w:eastAsia="en-US"/>
        </w:rPr>
        <w:t xml:space="preserve"> de 2019.</w:t>
      </w:r>
    </w:p>
    <w:p w:rsidR="00527D4F" w:rsidRDefault="00527D4F" w:rsidP="00527D4F">
      <w:pPr>
        <w:spacing w:before="120" w:after="120" w:line="360" w:lineRule="auto"/>
        <w:jc w:val="both"/>
        <w:rPr>
          <w:rFonts w:ascii="Arial" w:eastAsia="Calibri" w:hAnsi="Arial" w:cs="Arial"/>
          <w:szCs w:val="24"/>
          <w:lang w:eastAsia="en-US"/>
        </w:rPr>
      </w:pPr>
    </w:p>
    <w:p w:rsidR="00527D4F" w:rsidRPr="00223557" w:rsidRDefault="00527D4F" w:rsidP="00B8523D">
      <w:pPr>
        <w:tabs>
          <w:tab w:val="left" w:pos="4920"/>
        </w:tabs>
        <w:jc w:val="center"/>
        <w:rPr>
          <w:rFonts w:ascii="Arial" w:hAnsi="Arial" w:cs="Arial"/>
          <w:b/>
          <w:szCs w:val="24"/>
        </w:rPr>
      </w:pPr>
      <w:r w:rsidRPr="00223557">
        <w:rPr>
          <w:rFonts w:ascii="Arial" w:hAnsi="Arial" w:cs="Arial"/>
          <w:b/>
          <w:szCs w:val="24"/>
        </w:rPr>
        <w:t>Romildo Broetto</w:t>
      </w:r>
    </w:p>
    <w:p w:rsidR="00527D4F" w:rsidRPr="00223557" w:rsidRDefault="00527D4F" w:rsidP="00B8523D">
      <w:pPr>
        <w:jc w:val="center"/>
        <w:rPr>
          <w:rFonts w:ascii="Arial" w:hAnsi="Arial" w:cs="Arial"/>
          <w:b/>
          <w:szCs w:val="24"/>
        </w:rPr>
      </w:pPr>
      <w:r w:rsidRPr="00223557">
        <w:rPr>
          <w:rFonts w:ascii="Arial" w:hAnsi="Arial" w:cs="Arial"/>
          <w:b/>
          <w:szCs w:val="24"/>
        </w:rPr>
        <w:t>Vereador</w:t>
      </w:r>
    </w:p>
    <w:p w:rsidR="00527D4F" w:rsidRDefault="00527D4F" w:rsidP="00B8523D">
      <w:pPr>
        <w:jc w:val="center"/>
        <w:rPr>
          <w:rFonts w:ascii="Arial" w:hAnsi="Arial" w:cs="Arial"/>
          <w:color w:val="000000"/>
          <w:spacing w:val="8"/>
          <w:szCs w:val="24"/>
          <w:lang w:val="pt-PT"/>
        </w:rPr>
      </w:pPr>
      <w:r w:rsidRPr="00223557">
        <w:rPr>
          <w:rFonts w:ascii="Arial" w:hAnsi="Arial" w:cs="Arial"/>
          <w:noProof/>
          <w:sz w:val="28"/>
          <w:szCs w:val="28"/>
          <w:lang w:eastAsia="pt-BR"/>
        </w:rPr>
        <w:drawing>
          <wp:inline distT="0" distB="0" distL="0" distR="0" wp14:anchorId="061C7FA6" wp14:editId="0E59B73C">
            <wp:extent cx="638175" cy="499745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14206" w:rsidRDefault="00914206" w:rsidP="00297712">
      <w:pPr>
        <w:ind w:firstLine="1418"/>
        <w:jc w:val="both"/>
        <w:rPr>
          <w:rFonts w:ascii="Verdana" w:hAnsi="Verdana"/>
          <w:color w:val="000000"/>
          <w:sz w:val="20"/>
          <w:lang w:eastAsia="pt-BR"/>
        </w:rPr>
      </w:pPr>
    </w:p>
    <w:p w:rsidR="00914206" w:rsidRDefault="00914206" w:rsidP="00297712">
      <w:pPr>
        <w:ind w:firstLine="1418"/>
        <w:jc w:val="both"/>
        <w:rPr>
          <w:rFonts w:ascii="Verdana" w:hAnsi="Verdana"/>
          <w:color w:val="000000"/>
          <w:sz w:val="20"/>
          <w:lang w:eastAsia="pt-BR"/>
        </w:rPr>
      </w:pPr>
    </w:p>
    <w:p w:rsidR="00914206" w:rsidRDefault="00914206" w:rsidP="00297712">
      <w:pPr>
        <w:ind w:firstLine="1418"/>
        <w:jc w:val="both"/>
        <w:rPr>
          <w:rFonts w:ascii="Verdana" w:hAnsi="Verdana"/>
          <w:color w:val="000000"/>
          <w:sz w:val="20"/>
          <w:lang w:eastAsia="pt-BR"/>
        </w:rPr>
      </w:pPr>
    </w:p>
    <w:p w:rsidR="00914206" w:rsidRDefault="00914206" w:rsidP="00297712">
      <w:pPr>
        <w:ind w:firstLine="1418"/>
        <w:jc w:val="both"/>
        <w:rPr>
          <w:rFonts w:ascii="Verdana" w:hAnsi="Verdana"/>
          <w:color w:val="000000"/>
          <w:sz w:val="20"/>
          <w:lang w:eastAsia="pt-BR"/>
        </w:rPr>
      </w:pPr>
    </w:p>
    <w:p w:rsidR="00297712" w:rsidRPr="0076091F" w:rsidRDefault="00297712" w:rsidP="00297712">
      <w:pPr>
        <w:ind w:firstLine="1418"/>
        <w:jc w:val="both"/>
        <w:rPr>
          <w:rFonts w:ascii="Verdana" w:hAnsi="Verdana"/>
          <w:color w:val="000000"/>
          <w:sz w:val="20"/>
          <w:lang w:eastAsia="pt-BR"/>
        </w:rPr>
      </w:pPr>
      <w:r w:rsidRPr="0076091F">
        <w:rPr>
          <w:rFonts w:ascii="Verdana" w:hAnsi="Verdana"/>
          <w:color w:val="000000"/>
          <w:sz w:val="20"/>
          <w:lang w:eastAsia="pt-BR"/>
        </w:rPr>
        <w:t>O </w:t>
      </w:r>
      <w:r w:rsidRPr="0076091F">
        <w:rPr>
          <w:rFonts w:ascii="Verdana" w:hAnsi="Verdana"/>
          <w:b/>
          <w:bCs/>
          <w:color w:val="000000"/>
          <w:sz w:val="20"/>
          <w:lang w:eastAsia="pt-BR"/>
        </w:rPr>
        <w:t>PRESIDENTE DA CÂMARA MUNICIPAL DE VILA VELHA, ESTADO DO ESPÍRITO SANTO,</w:t>
      </w:r>
      <w:r w:rsidRPr="0076091F">
        <w:rPr>
          <w:rFonts w:ascii="Verdana" w:hAnsi="Verdana"/>
          <w:color w:val="000000"/>
          <w:sz w:val="20"/>
          <w:lang w:eastAsia="pt-BR"/>
        </w:rPr>
        <w:t> usando das atribuições que lhe são conferidas pelo </w:t>
      </w:r>
      <w:hyperlink r:id="rId9" w:anchor="a40_p7" w:history="1">
        <w:r w:rsidRPr="0076091F">
          <w:rPr>
            <w:rFonts w:ascii="Verdana" w:hAnsi="Verdana"/>
            <w:color w:val="954F72"/>
            <w:sz w:val="20"/>
            <w:u w:val="single"/>
            <w:lang w:eastAsia="pt-BR"/>
          </w:rPr>
          <w:t>§ 7º do artigo 40</w:t>
        </w:r>
      </w:hyperlink>
      <w:r w:rsidRPr="0076091F">
        <w:rPr>
          <w:rFonts w:ascii="Verdana" w:hAnsi="Verdana"/>
          <w:color w:val="000000"/>
          <w:sz w:val="20"/>
          <w:lang w:eastAsia="pt-BR"/>
        </w:rPr>
        <w:t> da Lei Orgânica do Município de Vila Velha " Faz saber que o Prefeito vetou, o Plenário da Câmara rejeitou o veto, e ele, nos termos do </w:t>
      </w:r>
      <w:hyperlink r:id="rId10" w:anchor="a221_P6" w:history="1">
        <w:r w:rsidRPr="0076091F">
          <w:rPr>
            <w:rFonts w:ascii="Verdana" w:hAnsi="Verdana"/>
            <w:color w:val="954F72"/>
            <w:sz w:val="20"/>
            <w:u w:val="single"/>
            <w:lang w:eastAsia="pt-BR"/>
          </w:rPr>
          <w:t>§ 6º do artigo 221</w:t>
        </w:r>
      </w:hyperlink>
      <w:r w:rsidRPr="0076091F">
        <w:rPr>
          <w:rFonts w:ascii="Verdana" w:hAnsi="Verdana"/>
          <w:color w:val="000000"/>
          <w:sz w:val="20"/>
          <w:lang w:eastAsia="pt-BR"/>
        </w:rPr>
        <w:t> da Resolução nº 459/95 (Regimento Interno da Câmara), promulga o Autógrafo de Lei nº 3.966/19, que se transformou na LEI Nº 6.197, de 04 de julho de 2019.” </w:t>
      </w:r>
    </w:p>
    <w:p w:rsidR="00297712" w:rsidRPr="0076091F" w:rsidRDefault="00297712" w:rsidP="00297712">
      <w:pPr>
        <w:ind w:firstLine="1418"/>
        <w:jc w:val="both"/>
        <w:rPr>
          <w:rFonts w:ascii="Verdana" w:hAnsi="Verdana"/>
          <w:color w:val="000000"/>
          <w:sz w:val="20"/>
          <w:lang w:eastAsia="pt-BR"/>
        </w:rPr>
      </w:pPr>
      <w:r w:rsidRPr="0076091F">
        <w:rPr>
          <w:rFonts w:ascii="Verdana" w:hAnsi="Verdana"/>
          <w:color w:val="000000"/>
          <w:sz w:val="20"/>
          <w:lang w:eastAsia="pt-BR"/>
        </w:rPr>
        <w:t> </w:t>
      </w:r>
    </w:p>
    <w:tbl>
      <w:tblPr>
        <w:tblpPr w:leftFromText="141" w:rightFromText="141" w:vertAnchor="text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6"/>
      </w:tblGrid>
      <w:tr w:rsidR="00297712" w:rsidRPr="0076091F" w:rsidTr="003D6CF6">
        <w:trPr>
          <w:trHeight w:val="675"/>
        </w:trPr>
        <w:tc>
          <w:tcPr>
            <w:tcW w:w="2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297712" w:rsidRPr="0076091F" w:rsidRDefault="00297712" w:rsidP="003D6CF6">
            <w:pPr>
              <w:jc w:val="center"/>
              <w:rPr>
                <w:rFonts w:ascii="Verdana" w:hAnsi="Verdana"/>
                <w:sz w:val="20"/>
                <w:lang w:eastAsia="pt-BR"/>
              </w:rPr>
            </w:pPr>
            <w:r w:rsidRPr="0076091F">
              <w:rPr>
                <w:rFonts w:ascii="Verdana" w:hAnsi="Verdana"/>
                <w:sz w:val="20"/>
                <w:lang w:eastAsia="pt-BR"/>
              </w:rPr>
              <w:t>Publicado no Diário Oficial do Município – DIO/VV</w:t>
            </w:r>
          </w:p>
          <w:p w:rsidR="00297712" w:rsidRPr="0076091F" w:rsidRDefault="00297712" w:rsidP="003D6CF6">
            <w:pPr>
              <w:jc w:val="center"/>
              <w:rPr>
                <w:rFonts w:ascii="Verdana" w:hAnsi="Verdana"/>
                <w:sz w:val="20"/>
                <w:lang w:eastAsia="pt-BR"/>
              </w:rPr>
            </w:pPr>
            <w:r w:rsidRPr="0076091F">
              <w:rPr>
                <w:rFonts w:ascii="Verdana" w:hAnsi="Verdana"/>
                <w:sz w:val="20"/>
                <w:lang w:eastAsia="pt-BR"/>
              </w:rPr>
              <w:t>Em</w:t>
            </w:r>
            <w:r w:rsidRPr="0076091F">
              <w:rPr>
                <w:rFonts w:ascii="Verdana" w:hAnsi="Verdana"/>
                <w:sz w:val="20"/>
                <w:u w:val="single"/>
                <w:lang w:eastAsia="pt-BR"/>
              </w:rPr>
              <w:t> 05/07</w:t>
            </w:r>
            <w:r w:rsidRPr="0076091F">
              <w:rPr>
                <w:rFonts w:ascii="Verdana" w:hAnsi="Verdana"/>
                <w:sz w:val="20"/>
                <w:lang w:eastAsia="pt-BR"/>
              </w:rPr>
              <w:t>/</w:t>
            </w:r>
            <w:r w:rsidRPr="0076091F">
              <w:rPr>
                <w:rFonts w:ascii="Verdana" w:hAnsi="Verdana"/>
                <w:sz w:val="20"/>
                <w:u w:val="single"/>
                <w:lang w:eastAsia="pt-BR"/>
              </w:rPr>
              <w:t>2019</w:t>
            </w:r>
          </w:p>
        </w:tc>
      </w:tr>
    </w:tbl>
    <w:p w:rsidR="00297712" w:rsidRPr="0076091F" w:rsidRDefault="00297712" w:rsidP="00297712">
      <w:pPr>
        <w:jc w:val="center"/>
        <w:outlineLvl w:val="0"/>
        <w:rPr>
          <w:rFonts w:ascii="Verdana" w:hAnsi="Verdana"/>
          <w:b/>
          <w:bCs/>
          <w:caps/>
          <w:color w:val="3826A2"/>
          <w:kern w:val="36"/>
          <w:sz w:val="20"/>
          <w:u w:val="single"/>
          <w:lang w:eastAsia="pt-BR"/>
        </w:rPr>
      </w:pPr>
      <w:r w:rsidRPr="0076091F">
        <w:rPr>
          <w:rFonts w:ascii="Verdana" w:hAnsi="Verdana"/>
          <w:b/>
          <w:bCs/>
          <w:caps/>
          <w:color w:val="3826A2"/>
          <w:kern w:val="36"/>
          <w:sz w:val="20"/>
          <w:u w:val="single"/>
          <w:lang w:eastAsia="pt-BR"/>
        </w:rPr>
        <w:t>LEI Nº 6.197, DE 04 DE JULHO DE 2019</w:t>
      </w:r>
    </w:p>
    <w:p w:rsidR="00297712" w:rsidRPr="0076091F" w:rsidRDefault="00297712" w:rsidP="00297712">
      <w:pPr>
        <w:ind w:left="5103"/>
        <w:jc w:val="both"/>
        <w:outlineLvl w:val="1"/>
        <w:rPr>
          <w:rFonts w:ascii="Verdana" w:hAnsi="Verdana"/>
          <w:b/>
          <w:bCs/>
          <w:i/>
          <w:iCs/>
          <w:caps/>
          <w:color w:val="993300"/>
          <w:sz w:val="20"/>
          <w:lang w:eastAsia="pt-BR"/>
        </w:rPr>
      </w:pPr>
      <w:r w:rsidRPr="0076091F">
        <w:rPr>
          <w:rFonts w:ascii="Verdana" w:hAnsi="Verdana"/>
          <w:caps/>
          <w:color w:val="993300"/>
          <w:sz w:val="20"/>
          <w:lang w:eastAsia="pt-BR"/>
        </w:rPr>
        <w:t> </w:t>
      </w:r>
    </w:p>
    <w:p w:rsidR="00297712" w:rsidRPr="0076091F" w:rsidRDefault="00297712" w:rsidP="00297712">
      <w:pPr>
        <w:ind w:left="5103"/>
        <w:jc w:val="both"/>
        <w:outlineLvl w:val="1"/>
        <w:rPr>
          <w:rFonts w:ascii="Verdana" w:hAnsi="Verdana"/>
          <w:b/>
          <w:bCs/>
          <w:i/>
          <w:iCs/>
          <w:caps/>
          <w:color w:val="993300"/>
          <w:sz w:val="20"/>
          <w:lang w:eastAsia="pt-BR"/>
        </w:rPr>
      </w:pPr>
      <w:r w:rsidRPr="0076091F">
        <w:rPr>
          <w:rFonts w:ascii="Verdana" w:hAnsi="Verdana"/>
          <w:b/>
          <w:bCs/>
          <w:i/>
          <w:iCs/>
          <w:caps/>
          <w:color w:val="993300"/>
          <w:sz w:val="20"/>
          <w:lang w:eastAsia="pt-BR"/>
        </w:rPr>
        <w:t>DISPÕE SOBRE A OBRIGATORIEDADE DE APRESENTAÇÃO DE ALVARÁ DE VISTORIA DO CORPO DE BOMBEIROS PARA A INAUGURAÇÃO E ENTREGA PARA UTILIZAÇÃO PÚBLICA DE CONSTRUÇÕES, DO TIPO QUE MENCIONA, REALIZADAS PELO PODER EXECUTIVO NO MUNICÍPIO DE VILA VELHA.</w:t>
      </w:r>
    </w:p>
    <w:p w:rsidR="00297712" w:rsidRPr="0076091F" w:rsidRDefault="00297712" w:rsidP="00297712">
      <w:pPr>
        <w:ind w:firstLine="1418"/>
        <w:jc w:val="both"/>
        <w:rPr>
          <w:rFonts w:ascii="Verdana" w:hAnsi="Verdana"/>
          <w:color w:val="000000"/>
          <w:sz w:val="20"/>
          <w:lang w:eastAsia="pt-BR"/>
        </w:rPr>
      </w:pPr>
      <w:r w:rsidRPr="0076091F">
        <w:rPr>
          <w:rFonts w:ascii="Verdana" w:hAnsi="Verdana"/>
          <w:b/>
          <w:bCs/>
          <w:color w:val="000000"/>
          <w:sz w:val="20"/>
          <w:lang w:eastAsia="pt-BR"/>
        </w:rPr>
        <w:t> </w:t>
      </w:r>
    </w:p>
    <w:p w:rsidR="00297712" w:rsidRPr="0076091F" w:rsidRDefault="00297712" w:rsidP="00297712">
      <w:pPr>
        <w:ind w:firstLine="1418"/>
        <w:jc w:val="both"/>
        <w:rPr>
          <w:rFonts w:ascii="Verdana" w:hAnsi="Verdana"/>
          <w:color w:val="000000"/>
          <w:sz w:val="20"/>
          <w:lang w:eastAsia="pt-BR"/>
        </w:rPr>
      </w:pPr>
      <w:r w:rsidRPr="0076091F">
        <w:rPr>
          <w:rFonts w:ascii="Verdana" w:hAnsi="Verdana"/>
          <w:b/>
          <w:bCs/>
          <w:color w:val="000000"/>
          <w:sz w:val="20"/>
          <w:lang w:eastAsia="pt-BR"/>
        </w:rPr>
        <w:t>Art. 1º</w:t>
      </w:r>
      <w:r w:rsidRPr="0076091F">
        <w:rPr>
          <w:rFonts w:ascii="Verdana" w:hAnsi="Verdana"/>
          <w:color w:val="000000"/>
          <w:sz w:val="20"/>
          <w:lang w:eastAsia="pt-BR"/>
        </w:rPr>
        <w:t> O Poder Executivo Municipal somente poderá proceder a inauguração e entrega para utilização pública, de construções do tipo unidades escolares, de saúde, prédios administrativos e outras que se destinem a atividades que concentrem pessoas em ambientes fechados, com a obrigatória apresentação do respectivo Alvará de Vistoria expedido pelo Corpo de Bombeiros Militar do Estado do Espírito Santo.</w:t>
      </w:r>
    </w:p>
    <w:p w:rsidR="00297712" w:rsidRPr="0076091F" w:rsidRDefault="00297712" w:rsidP="00297712">
      <w:pPr>
        <w:ind w:firstLine="1418"/>
        <w:jc w:val="both"/>
        <w:rPr>
          <w:rFonts w:ascii="Verdana" w:hAnsi="Verdana"/>
          <w:color w:val="000000"/>
          <w:sz w:val="20"/>
          <w:lang w:eastAsia="pt-BR"/>
        </w:rPr>
      </w:pPr>
      <w:r w:rsidRPr="0076091F">
        <w:rPr>
          <w:rFonts w:ascii="Verdana" w:hAnsi="Verdana"/>
          <w:b/>
          <w:bCs/>
          <w:color w:val="000000"/>
          <w:sz w:val="20"/>
          <w:lang w:eastAsia="pt-BR"/>
        </w:rPr>
        <w:t> </w:t>
      </w:r>
    </w:p>
    <w:p w:rsidR="00297712" w:rsidRPr="0076091F" w:rsidRDefault="00297712" w:rsidP="00297712">
      <w:pPr>
        <w:ind w:firstLine="1418"/>
        <w:jc w:val="both"/>
        <w:rPr>
          <w:rFonts w:ascii="Verdana" w:hAnsi="Verdana"/>
          <w:color w:val="000000"/>
          <w:sz w:val="20"/>
          <w:lang w:eastAsia="pt-BR"/>
        </w:rPr>
      </w:pPr>
      <w:r w:rsidRPr="0076091F">
        <w:rPr>
          <w:rFonts w:ascii="Verdana" w:hAnsi="Verdana"/>
          <w:b/>
          <w:bCs/>
          <w:color w:val="000000"/>
          <w:sz w:val="20"/>
          <w:lang w:eastAsia="pt-BR"/>
        </w:rPr>
        <w:t>Art. 2º</w:t>
      </w:r>
      <w:r w:rsidRPr="0076091F">
        <w:rPr>
          <w:rFonts w:ascii="Verdana" w:hAnsi="Verdana"/>
          <w:color w:val="000000"/>
          <w:sz w:val="20"/>
          <w:lang w:eastAsia="pt-BR"/>
        </w:rPr>
        <w:t> Esta Lei entra em vigor na data de sua publicação.</w:t>
      </w:r>
    </w:p>
    <w:p w:rsidR="00297712" w:rsidRPr="0076091F" w:rsidRDefault="00297712" w:rsidP="00297712">
      <w:pPr>
        <w:jc w:val="center"/>
        <w:rPr>
          <w:rFonts w:ascii="Verdana" w:hAnsi="Verdana"/>
          <w:color w:val="000000"/>
          <w:sz w:val="20"/>
          <w:lang w:eastAsia="pt-BR"/>
        </w:rPr>
      </w:pPr>
      <w:r w:rsidRPr="0076091F">
        <w:rPr>
          <w:rFonts w:ascii="Verdana" w:hAnsi="Verdana"/>
          <w:color w:val="000000"/>
          <w:sz w:val="20"/>
          <w:lang w:eastAsia="pt-BR"/>
        </w:rPr>
        <w:t> </w:t>
      </w:r>
    </w:p>
    <w:p w:rsidR="00297712" w:rsidRPr="0076091F" w:rsidRDefault="00297712" w:rsidP="00297712">
      <w:pPr>
        <w:jc w:val="center"/>
        <w:rPr>
          <w:rFonts w:ascii="Verdana" w:hAnsi="Verdana"/>
          <w:color w:val="000000"/>
          <w:sz w:val="20"/>
          <w:lang w:eastAsia="pt-BR"/>
        </w:rPr>
      </w:pPr>
      <w:r w:rsidRPr="0076091F">
        <w:rPr>
          <w:rFonts w:ascii="Verdana" w:hAnsi="Verdana"/>
          <w:color w:val="000000"/>
          <w:sz w:val="20"/>
          <w:lang w:eastAsia="pt-BR"/>
        </w:rPr>
        <w:t>Vila Velha, 04 de julho de 2019.</w:t>
      </w:r>
    </w:p>
    <w:p w:rsidR="00297712" w:rsidRPr="0076091F" w:rsidRDefault="00297712" w:rsidP="00297712">
      <w:pPr>
        <w:jc w:val="center"/>
        <w:outlineLvl w:val="2"/>
        <w:rPr>
          <w:rFonts w:ascii="Verdana" w:hAnsi="Verdana"/>
          <w:b/>
          <w:bCs/>
          <w:caps/>
          <w:color w:val="000000"/>
          <w:sz w:val="20"/>
          <w:lang w:eastAsia="pt-BR"/>
        </w:rPr>
      </w:pPr>
      <w:r w:rsidRPr="0076091F">
        <w:rPr>
          <w:rFonts w:ascii="Verdana" w:hAnsi="Verdana"/>
          <w:b/>
          <w:bCs/>
          <w:caps/>
          <w:color w:val="000000"/>
          <w:sz w:val="20"/>
          <w:lang w:eastAsia="pt-BR"/>
        </w:rPr>
        <w:t> </w:t>
      </w:r>
    </w:p>
    <w:p w:rsidR="00297712" w:rsidRPr="0076091F" w:rsidRDefault="00297712" w:rsidP="00297712">
      <w:pPr>
        <w:jc w:val="center"/>
        <w:outlineLvl w:val="2"/>
        <w:rPr>
          <w:rFonts w:ascii="Verdana" w:hAnsi="Verdana"/>
          <w:b/>
          <w:bCs/>
          <w:caps/>
          <w:color w:val="000000"/>
          <w:sz w:val="20"/>
          <w:lang w:eastAsia="pt-BR"/>
        </w:rPr>
      </w:pPr>
      <w:r w:rsidRPr="0076091F">
        <w:rPr>
          <w:rFonts w:ascii="Verdana" w:hAnsi="Verdana"/>
          <w:b/>
          <w:bCs/>
          <w:caps/>
          <w:color w:val="000000"/>
          <w:sz w:val="20"/>
          <w:lang w:eastAsia="pt-BR"/>
        </w:rPr>
        <w:t>IVAN CARLINI</w:t>
      </w:r>
    </w:p>
    <w:p w:rsidR="00297712" w:rsidRPr="0076091F" w:rsidRDefault="00297712" w:rsidP="00297712">
      <w:pPr>
        <w:jc w:val="center"/>
        <w:outlineLvl w:val="2"/>
        <w:rPr>
          <w:rFonts w:ascii="Verdana" w:hAnsi="Verdana"/>
          <w:b/>
          <w:bCs/>
          <w:caps/>
          <w:color w:val="000000"/>
          <w:sz w:val="20"/>
          <w:lang w:eastAsia="pt-BR"/>
        </w:rPr>
      </w:pPr>
      <w:r w:rsidRPr="0076091F">
        <w:rPr>
          <w:rFonts w:ascii="Verdana" w:hAnsi="Verdana"/>
          <w:b/>
          <w:bCs/>
          <w:caps/>
          <w:color w:val="000000"/>
          <w:sz w:val="20"/>
          <w:lang w:eastAsia="pt-BR"/>
        </w:rPr>
        <w:t>PRESIDENTE</w:t>
      </w:r>
    </w:p>
    <w:p w:rsidR="00297712" w:rsidRPr="0076091F" w:rsidRDefault="00297712" w:rsidP="00297712">
      <w:pPr>
        <w:jc w:val="center"/>
        <w:rPr>
          <w:rFonts w:ascii="Verdana" w:hAnsi="Verdana"/>
          <w:color w:val="000000"/>
          <w:sz w:val="20"/>
          <w:lang w:eastAsia="pt-BR"/>
        </w:rPr>
      </w:pPr>
      <w:r w:rsidRPr="0076091F">
        <w:rPr>
          <w:rFonts w:ascii="Verdana" w:hAnsi="Verdana"/>
          <w:color w:val="FF0000"/>
          <w:sz w:val="20"/>
          <w:lang w:eastAsia="pt-BR"/>
        </w:rPr>
        <w:t> </w:t>
      </w:r>
    </w:p>
    <w:p w:rsidR="00297712" w:rsidRPr="0076091F" w:rsidRDefault="00297712" w:rsidP="00297712">
      <w:pPr>
        <w:jc w:val="center"/>
        <w:rPr>
          <w:rFonts w:ascii="Verdana" w:hAnsi="Verdana"/>
          <w:color w:val="000000"/>
          <w:sz w:val="20"/>
          <w:lang w:eastAsia="pt-BR"/>
        </w:rPr>
      </w:pPr>
      <w:r w:rsidRPr="0076091F">
        <w:rPr>
          <w:rFonts w:ascii="Verdana" w:hAnsi="Verdana"/>
          <w:color w:val="FF0000"/>
          <w:sz w:val="20"/>
          <w:lang w:eastAsia="pt-BR"/>
        </w:rPr>
        <w:t>Este texto não substitui o original publicado e arquivado na Prefeitura Municipal de Vila Velha.</w:t>
      </w:r>
    </w:p>
    <w:p w:rsidR="00297712" w:rsidRPr="0076091F" w:rsidRDefault="00297712" w:rsidP="00297712">
      <w:pPr>
        <w:ind w:left="29" w:hanging="29"/>
        <w:jc w:val="center"/>
        <w:rPr>
          <w:rFonts w:ascii="Verdana" w:hAnsi="Verdana"/>
          <w:color w:val="000000"/>
          <w:sz w:val="20"/>
          <w:lang w:eastAsia="pt-BR"/>
        </w:rPr>
      </w:pPr>
      <w:r w:rsidRPr="0076091F">
        <w:rPr>
          <w:rFonts w:ascii="Verdana" w:hAnsi="Verdana"/>
          <w:b/>
          <w:bCs/>
          <w:color w:val="000000"/>
          <w:sz w:val="20"/>
          <w:lang w:eastAsia="pt-BR"/>
        </w:rPr>
        <w:t> </w:t>
      </w:r>
    </w:p>
    <w:p w:rsidR="00297712" w:rsidRPr="0076091F" w:rsidRDefault="00297712" w:rsidP="00297712">
      <w:pPr>
        <w:ind w:left="29" w:hanging="29"/>
        <w:jc w:val="center"/>
        <w:rPr>
          <w:rFonts w:ascii="Verdana" w:hAnsi="Verdana"/>
          <w:color w:val="000000"/>
          <w:sz w:val="20"/>
          <w:lang w:eastAsia="pt-BR"/>
        </w:rPr>
      </w:pPr>
      <w:r w:rsidRPr="0076091F">
        <w:rPr>
          <w:rFonts w:ascii="Verdana" w:hAnsi="Verdana"/>
          <w:b/>
          <w:bCs/>
          <w:color w:val="000000"/>
          <w:sz w:val="20"/>
          <w:lang w:eastAsia="pt-BR"/>
        </w:rPr>
        <w:t xml:space="preserve">Autoria: Vereador Arnaldinho </w:t>
      </w:r>
      <w:proofErr w:type="spellStart"/>
      <w:r w:rsidRPr="0076091F">
        <w:rPr>
          <w:rFonts w:ascii="Verdana" w:hAnsi="Verdana"/>
          <w:b/>
          <w:bCs/>
          <w:color w:val="000000"/>
          <w:sz w:val="20"/>
          <w:lang w:eastAsia="pt-BR"/>
        </w:rPr>
        <w:t>Borgo</w:t>
      </w:r>
      <w:proofErr w:type="spellEnd"/>
    </w:p>
    <w:p w:rsidR="002D5FE3" w:rsidRDefault="002D5FE3" w:rsidP="002D5FE3">
      <w:pPr>
        <w:jc w:val="center"/>
        <w:rPr>
          <w:b/>
          <w:sz w:val="32"/>
          <w:szCs w:val="32"/>
        </w:rPr>
      </w:pPr>
    </w:p>
    <w:sectPr w:rsidR="002D5FE3" w:rsidSect="00527D4F">
      <w:headerReference w:type="even" r:id="rId11"/>
      <w:headerReference w:type="default" r:id="rId12"/>
      <w:footerReference w:type="default" r:id="rId13"/>
      <w:headerReference w:type="first" r:id="rId14"/>
      <w:footnotePr>
        <w:pos w:val="beneathText"/>
      </w:footnotePr>
      <w:pgSz w:w="11905" w:h="16837"/>
      <w:pgMar w:top="835" w:right="1699" w:bottom="851" w:left="1701" w:header="142" w:footer="1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345F" w:rsidRDefault="008B345F">
      <w:r>
        <w:separator/>
      </w:r>
    </w:p>
  </w:endnote>
  <w:endnote w:type="continuationSeparator" w:id="0">
    <w:p w:rsidR="008B345F" w:rsidRDefault="008B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E7F" w:rsidRPr="005408F8" w:rsidRDefault="005408F8" w:rsidP="007A7793">
    <w:pPr>
      <w:spacing w:line="360" w:lineRule="auto"/>
      <w:ind w:left="-709" w:right="-567"/>
      <w:jc w:val="center"/>
      <w:rPr>
        <w:rFonts w:ascii="Verdana" w:hAnsi="Verdana" w:cs="Verdana"/>
        <w:sz w:val="18"/>
        <w:szCs w:val="18"/>
      </w:rPr>
    </w:pPr>
    <w:r w:rsidRPr="00783C22">
      <w:rPr>
        <w:rFonts w:ascii="Verdana" w:hAnsi="Verdana" w:cs="Verdana"/>
        <w:sz w:val="18"/>
        <w:szCs w:val="18"/>
      </w:rPr>
      <w:t>Rua Professor Lobo, 550 – Centro – Aracruz/ES – CEP</w:t>
    </w:r>
    <w:r>
      <w:rPr>
        <w:rFonts w:ascii="Verdana" w:hAnsi="Verdana" w:cs="Verdana"/>
        <w:sz w:val="18"/>
        <w:szCs w:val="18"/>
      </w:rPr>
      <w:t xml:space="preserve"> 29.190-062</w:t>
    </w:r>
    <w:r w:rsidRPr="00783C22">
      <w:rPr>
        <w:rFonts w:ascii="Verdana" w:hAnsi="Verdana" w:cs="Verdana"/>
        <w:sz w:val="18"/>
        <w:szCs w:val="18"/>
      </w:rPr>
      <w:t xml:space="preserve"> - Tel.: (27) 3256-9491 - Telefax: (27) 3256-9492 CNPJ:</w:t>
    </w:r>
    <w:r w:rsidRPr="00783C22">
      <w:rPr>
        <w:rFonts w:ascii="Verdana" w:hAnsi="Verdana" w:cs="Arial"/>
        <w:sz w:val="20"/>
      </w:rPr>
      <w:t xml:space="preserve"> 39.616.891/0001-40 </w:t>
    </w:r>
    <w:r w:rsidRPr="00783C22">
      <w:rPr>
        <w:rFonts w:ascii="Verdana" w:hAnsi="Verdana" w:cs="Verdana"/>
        <w:sz w:val="18"/>
        <w:szCs w:val="18"/>
      </w:rPr>
      <w:t xml:space="preserve">– E-mail: </w:t>
    </w:r>
    <w:hyperlink r:id="rId1" w:history="1">
      <w:r w:rsidRPr="00783C22">
        <w:rPr>
          <w:rStyle w:val="Hyperlink"/>
          <w:rFonts w:ascii="Verdana" w:hAnsi="Verdana" w:cs="Verdana"/>
          <w:sz w:val="18"/>
          <w:szCs w:val="18"/>
        </w:rPr>
        <w:t>cmacz@cma.es.gov.br</w:t>
      </w:r>
    </w:hyperlink>
    <w:r w:rsidRPr="00783C22">
      <w:rPr>
        <w:rFonts w:ascii="Verdana" w:hAnsi="Verdana" w:cs="Verdana"/>
        <w:sz w:val="18"/>
        <w:szCs w:val="18"/>
      </w:rPr>
      <w:t xml:space="preserve"> - Site: </w:t>
    </w:r>
    <w:hyperlink r:id="rId2" w:history="1">
      <w:r w:rsidRPr="00783C22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345F" w:rsidRDefault="008B345F">
      <w:r>
        <w:separator/>
      </w:r>
    </w:p>
  </w:footnote>
  <w:footnote w:type="continuationSeparator" w:id="0">
    <w:p w:rsidR="008B345F" w:rsidRDefault="008B3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C1E" w:rsidRDefault="00BA3A10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6" o:spid="_x0000_s91141" type="#_x0000_t75" style="position:absolute;margin-left:0;margin-top:0;width:481.7pt;height:428.7pt;z-index:-251656704;mso-position-horizontal:center;mso-position-horizontal-relative:margin;mso-position-vertical:center;mso-position-vertical-relative:margin" o:allowincell="f">
          <v:imagedata r:id="rId1" o:title="aracruz brasã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E7F" w:rsidRPr="00314F8E" w:rsidRDefault="003F0651" w:rsidP="00527D4F">
    <w:pPr>
      <w:jc w:val="center"/>
      <w:rPr>
        <w:rFonts w:ascii="Edwardian Script ITC" w:hAnsi="Edwardian Script ITC"/>
        <w:sz w:val="66"/>
        <w:szCs w:val="66"/>
        <w:u w:val="single"/>
      </w:rPr>
    </w:pPr>
    <w:r>
      <w:rPr>
        <w:rFonts w:ascii="Edwardian Script ITC" w:hAnsi="Edwardian Script ITC"/>
        <w:noProof/>
        <w:sz w:val="66"/>
        <w:szCs w:val="66"/>
        <w:u w:val="single"/>
        <w:lang w:eastAsia="pt-BR"/>
      </w:rPr>
      <w:drawing>
        <wp:anchor distT="0" distB="0" distL="114300" distR="114300" simplePos="0" relativeHeight="251658240" behindDoc="0" locked="0" layoutInCell="1" allowOverlap="1" wp14:anchorId="0118735A" wp14:editId="220DF839">
          <wp:simplePos x="0" y="0"/>
          <wp:positionH relativeFrom="column">
            <wp:posOffset>-510540</wp:posOffset>
          </wp:positionH>
          <wp:positionV relativeFrom="paragraph">
            <wp:posOffset>43180</wp:posOffset>
          </wp:positionV>
          <wp:extent cx="1028700" cy="847725"/>
          <wp:effectExtent l="19050" t="19050" r="19050" b="28575"/>
          <wp:wrapSquare wrapText="bothSides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8477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E7F" w:rsidRPr="00314F8E">
      <w:rPr>
        <w:rFonts w:ascii="Edwardian Script ITC" w:hAnsi="Edwardian Script ITC"/>
        <w:sz w:val="66"/>
        <w:szCs w:val="66"/>
        <w:u w:val="single"/>
      </w:rPr>
      <w:t>C</w:t>
    </w:r>
    <w:r w:rsidR="00863E7F" w:rsidRPr="00206B48">
      <w:rPr>
        <w:rFonts w:ascii="Edwardian Script ITC" w:hAnsi="Edwardian Script ITC"/>
        <w:sz w:val="72"/>
        <w:szCs w:val="72"/>
        <w:u w:val="single"/>
      </w:rPr>
      <w:t>âmara Municipal de Aracruz</w:t>
    </w:r>
  </w:p>
  <w:p w:rsidR="001F7497" w:rsidRDefault="001F7497" w:rsidP="00527D4F">
    <w:pPr>
      <w:pStyle w:val="Cabealho"/>
      <w:tabs>
        <w:tab w:val="clear" w:pos="8838"/>
        <w:tab w:val="left" w:pos="8640"/>
      </w:tabs>
      <w:jc w:val="center"/>
      <w:rPr>
        <w:b/>
        <w:sz w:val="30"/>
        <w:szCs w:val="30"/>
      </w:rPr>
    </w:pPr>
    <w:r w:rsidRPr="001F7497">
      <w:rPr>
        <w:b/>
        <w:sz w:val="30"/>
        <w:szCs w:val="30"/>
      </w:rPr>
      <w:t>ESTADO DO ESPIRITO SANTO</w:t>
    </w:r>
  </w:p>
  <w:p w:rsidR="001F7497" w:rsidRPr="007F6A07" w:rsidRDefault="001F7497" w:rsidP="00527D4F">
    <w:pPr>
      <w:pStyle w:val="Cabealho"/>
      <w:jc w:val="center"/>
      <w:rPr>
        <w:b/>
        <w:sz w:val="16"/>
        <w:szCs w:val="16"/>
      </w:rPr>
    </w:pPr>
  </w:p>
  <w:p w:rsidR="00863E7F" w:rsidRPr="00DA5F74" w:rsidRDefault="00BA3A10" w:rsidP="00527D4F">
    <w:pPr>
      <w:pStyle w:val="Cabealho"/>
      <w:jc w:val="center"/>
      <w:rPr>
        <w:rFonts w:ascii="Arial" w:hAnsi="Arial" w:cs="Arial"/>
        <w:b/>
        <w:szCs w:val="24"/>
      </w:rPr>
    </w:pPr>
    <w:r>
      <w:rPr>
        <w:rFonts w:ascii="Edwardian Script ITC" w:hAnsi="Edwardian Script ITC"/>
        <w:noProof/>
        <w:sz w:val="66"/>
        <w:szCs w:val="66"/>
        <w:u w:val="single"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7" o:spid="_x0000_s91142" type="#_x0000_t75" style="position:absolute;left:0;text-align:left;margin-left:-8.95pt;margin-top:126.4pt;width:481.7pt;height:428.7pt;z-index:-251655680;mso-position-horizontal-relative:margin;mso-position-vertical-relative:margin" o:allowincell="f">
          <v:imagedata r:id="rId2" o:title="aracruz brasão" gain="19661f" blacklevel="22938f"/>
          <w10:wrap anchorx="margin" anchory="margin"/>
        </v:shape>
      </w:pict>
    </w:r>
    <w:r w:rsidR="001F7497" w:rsidRPr="001F7497">
      <w:rPr>
        <w:rFonts w:ascii="Arial" w:hAnsi="Arial" w:cs="Arial"/>
        <w:b/>
        <w:szCs w:val="24"/>
      </w:rPr>
      <w:t>GABINETE DO VEREADOR ROMILDO BROETTO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C1E" w:rsidRDefault="00BA3A10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94405" o:spid="_x0000_s91140" type="#_x0000_t75" style="position:absolute;margin-left:0;margin-top:0;width:481.7pt;height:428.7pt;z-index:-251657728;mso-position-horizontal:center;mso-position-horizontal-relative:margin;mso-position-vertical:center;mso-position-vertical-relative:margin" o:allowincell="f">
          <v:imagedata r:id="rId1" o:title="aracruz brasã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5C14E6"/>
    <w:multiLevelType w:val="hybridMultilevel"/>
    <w:tmpl w:val="122A1BCE"/>
    <w:lvl w:ilvl="0" w:tplc="1F8A48D2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30673E9"/>
    <w:multiLevelType w:val="hybridMultilevel"/>
    <w:tmpl w:val="D4289F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12135"/>
    <w:multiLevelType w:val="hybridMultilevel"/>
    <w:tmpl w:val="BE488B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805A9"/>
    <w:multiLevelType w:val="multilevel"/>
    <w:tmpl w:val="B1F48A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7966A5B"/>
    <w:multiLevelType w:val="multilevel"/>
    <w:tmpl w:val="546E55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65B4D47"/>
    <w:multiLevelType w:val="hybridMultilevel"/>
    <w:tmpl w:val="8A208C86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C12418"/>
    <w:multiLevelType w:val="hybridMultilevel"/>
    <w:tmpl w:val="7770A1D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F3A20E7"/>
    <w:multiLevelType w:val="multilevel"/>
    <w:tmpl w:val="0A40B5B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1143"/>
    <o:shapelayout v:ext="edit">
      <o:idmap v:ext="edit" data="89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4C1C"/>
    <w:rsid w:val="0000536D"/>
    <w:rsid w:val="00011841"/>
    <w:rsid w:val="00012813"/>
    <w:rsid w:val="00013497"/>
    <w:rsid w:val="00035331"/>
    <w:rsid w:val="00037623"/>
    <w:rsid w:val="00052472"/>
    <w:rsid w:val="0005453C"/>
    <w:rsid w:val="000729B2"/>
    <w:rsid w:val="00076C9C"/>
    <w:rsid w:val="000865B5"/>
    <w:rsid w:val="00090E78"/>
    <w:rsid w:val="000924EE"/>
    <w:rsid w:val="000965C6"/>
    <w:rsid w:val="00096DA1"/>
    <w:rsid w:val="000A1AD7"/>
    <w:rsid w:val="000A4105"/>
    <w:rsid w:val="000F1066"/>
    <w:rsid w:val="001059F2"/>
    <w:rsid w:val="00122AAF"/>
    <w:rsid w:val="00122BF1"/>
    <w:rsid w:val="00126BB4"/>
    <w:rsid w:val="00134CD4"/>
    <w:rsid w:val="00136894"/>
    <w:rsid w:val="001508B4"/>
    <w:rsid w:val="00163019"/>
    <w:rsid w:val="00171130"/>
    <w:rsid w:val="001A1670"/>
    <w:rsid w:val="001A2232"/>
    <w:rsid w:val="001A7BED"/>
    <w:rsid w:val="001B675A"/>
    <w:rsid w:val="001C010E"/>
    <w:rsid w:val="001D1E68"/>
    <w:rsid w:val="001F1476"/>
    <w:rsid w:val="001F293B"/>
    <w:rsid w:val="001F7497"/>
    <w:rsid w:val="00206299"/>
    <w:rsid w:val="00224F87"/>
    <w:rsid w:val="00232FBF"/>
    <w:rsid w:val="00247004"/>
    <w:rsid w:val="00255A03"/>
    <w:rsid w:val="00256D00"/>
    <w:rsid w:val="00257C57"/>
    <w:rsid w:val="00264AEB"/>
    <w:rsid w:val="00273754"/>
    <w:rsid w:val="00280A1E"/>
    <w:rsid w:val="002921F3"/>
    <w:rsid w:val="00296EA9"/>
    <w:rsid w:val="00297712"/>
    <w:rsid w:val="002C0F0A"/>
    <w:rsid w:val="002C3CFB"/>
    <w:rsid w:val="002D5FE3"/>
    <w:rsid w:val="002E0F56"/>
    <w:rsid w:val="002F52BB"/>
    <w:rsid w:val="00301194"/>
    <w:rsid w:val="0032500B"/>
    <w:rsid w:val="0033335A"/>
    <w:rsid w:val="0035033F"/>
    <w:rsid w:val="003545D7"/>
    <w:rsid w:val="00357FC4"/>
    <w:rsid w:val="00363BE3"/>
    <w:rsid w:val="003761EC"/>
    <w:rsid w:val="003A7294"/>
    <w:rsid w:val="003D2EDA"/>
    <w:rsid w:val="003D4024"/>
    <w:rsid w:val="003D44EB"/>
    <w:rsid w:val="003E0DE9"/>
    <w:rsid w:val="003E3153"/>
    <w:rsid w:val="003E46DF"/>
    <w:rsid w:val="003F0651"/>
    <w:rsid w:val="004167C7"/>
    <w:rsid w:val="00417B40"/>
    <w:rsid w:val="00424D11"/>
    <w:rsid w:val="00444891"/>
    <w:rsid w:val="00453E3D"/>
    <w:rsid w:val="00465579"/>
    <w:rsid w:val="0049395C"/>
    <w:rsid w:val="00493B09"/>
    <w:rsid w:val="004A39A0"/>
    <w:rsid w:val="004A406E"/>
    <w:rsid w:val="004B2CB6"/>
    <w:rsid w:val="004B3EF5"/>
    <w:rsid w:val="004C31FA"/>
    <w:rsid w:val="004C3C90"/>
    <w:rsid w:val="004D3F0F"/>
    <w:rsid w:val="004D6E57"/>
    <w:rsid w:val="004E7990"/>
    <w:rsid w:val="004F604F"/>
    <w:rsid w:val="00504799"/>
    <w:rsid w:val="00505507"/>
    <w:rsid w:val="005103B0"/>
    <w:rsid w:val="00515BC0"/>
    <w:rsid w:val="00527D4F"/>
    <w:rsid w:val="005408F8"/>
    <w:rsid w:val="00572646"/>
    <w:rsid w:val="00581A4D"/>
    <w:rsid w:val="005A76A5"/>
    <w:rsid w:val="005B1494"/>
    <w:rsid w:val="005B285A"/>
    <w:rsid w:val="005D2AAF"/>
    <w:rsid w:val="005E29F4"/>
    <w:rsid w:val="005E5CCB"/>
    <w:rsid w:val="005F10AF"/>
    <w:rsid w:val="006001B3"/>
    <w:rsid w:val="00643D93"/>
    <w:rsid w:val="00652006"/>
    <w:rsid w:val="00655455"/>
    <w:rsid w:val="006716EE"/>
    <w:rsid w:val="006979DD"/>
    <w:rsid w:val="00697C78"/>
    <w:rsid w:val="006A26DA"/>
    <w:rsid w:val="006A5DED"/>
    <w:rsid w:val="006A7B74"/>
    <w:rsid w:val="006C1B02"/>
    <w:rsid w:val="006D026A"/>
    <w:rsid w:val="006D2905"/>
    <w:rsid w:val="006E3AC4"/>
    <w:rsid w:val="007130E3"/>
    <w:rsid w:val="00722E65"/>
    <w:rsid w:val="0072532A"/>
    <w:rsid w:val="00740E2A"/>
    <w:rsid w:val="00757886"/>
    <w:rsid w:val="007628DB"/>
    <w:rsid w:val="00794EED"/>
    <w:rsid w:val="007A1FFF"/>
    <w:rsid w:val="007A571E"/>
    <w:rsid w:val="007A6F8A"/>
    <w:rsid w:val="007A7793"/>
    <w:rsid w:val="007D50F9"/>
    <w:rsid w:val="007F3871"/>
    <w:rsid w:val="007F4976"/>
    <w:rsid w:val="007F6A07"/>
    <w:rsid w:val="008453BA"/>
    <w:rsid w:val="00863E7F"/>
    <w:rsid w:val="00864ABA"/>
    <w:rsid w:val="008A39D8"/>
    <w:rsid w:val="008A4FB3"/>
    <w:rsid w:val="008B345F"/>
    <w:rsid w:val="008E2D02"/>
    <w:rsid w:val="00914206"/>
    <w:rsid w:val="00924EDB"/>
    <w:rsid w:val="00927C1E"/>
    <w:rsid w:val="009335E7"/>
    <w:rsid w:val="009357BB"/>
    <w:rsid w:val="00940007"/>
    <w:rsid w:val="00945B65"/>
    <w:rsid w:val="009647E8"/>
    <w:rsid w:val="0097155B"/>
    <w:rsid w:val="0099564A"/>
    <w:rsid w:val="009A189D"/>
    <w:rsid w:val="009A21D9"/>
    <w:rsid w:val="009C40EF"/>
    <w:rsid w:val="009D5B92"/>
    <w:rsid w:val="009D62DB"/>
    <w:rsid w:val="009E1024"/>
    <w:rsid w:val="009E1C14"/>
    <w:rsid w:val="00A0278E"/>
    <w:rsid w:val="00A06734"/>
    <w:rsid w:val="00A076D3"/>
    <w:rsid w:val="00A164C3"/>
    <w:rsid w:val="00A20F20"/>
    <w:rsid w:val="00A21A48"/>
    <w:rsid w:val="00A36EF1"/>
    <w:rsid w:val="00A36F29"/>
    <w:rsid w:val="00A43C5F"/>
    <w:rsid w:val="00A64AF5"/>
    <w:rsid w:val="00A81487"/>
    <w:rsid w:val="00AA64F9"/>
    <w:rsid w:val="00AA79C4"/>
    <w:rsid w:val="00AB15E7"/>
    <w:rsid w:val="00AB43FB"/>
    <w:rsid w:val="00AB7E9A"/>
    <w:rsid w:val="00AD74CC"/>
    <w:rsid w:val="00AF13D4"/>
    <w:rsid w:val="00B70EA8"/>
    <w:rsid w:val="00B758B8"/>
    <w:rsid w:val="00B8523D"/>
    <w:rsid w:val="00B90B87"/>
    <w:rsid w:val="00B948EB"/>
    <w:rsid w:val="00B972B3"/>
    <w:rsid w:val="00BB2469"/>
    <w:rsid w:val="00BC3D53"/>
    <w:rsid w:val="00BD5519"/>
    <w:rsid w:val="00BF4C1C"/>
    <w:rsid w:val="00C15213"/>
    <w:rsid w:val="00C21DC0"/>
    <w:rsid w:val="00C455D7"/>
    <w:rsid w:val="00C52D99"/>
    <w:rsid w:val="00C738B0"/>
    <w:rsid w:val="00C81FD8"/>
    <w:rsid w:val="00C8670A"/>
    <w:rsid w:val="00CA41A1"/>
    <w:rsid w:val="00CB46A6"/>
    <w:rsid w:val="00CC5237"/>
    <w:rsid w:val="00CD0AA1"/>
    <w:rsid w:val="00CE59AA"/>
    <w:rsid w:val="00CE6D23"/>
    <w:rsid w:val="00CE7488"/>
    <w:rsid w:val="00CF59E3"/>
    <w:rsid w:val="00D2024F"/>
    <w:rsid w:val="00D51668"/>
    <w:rsid w:val="00D719B0"/>
    <w:rsid w:val="00D76F4F"/>
    <w:rsid w:val="00D910B4"/>
    <w:rsid w:val="00D92BA5"/>
    <w:rsid w:val="00DA18ED"/>
    <w:rsid w:val="00DA5F74"/>
    <w:rsid w:val="00DC2F02"/>
    <w:rsid w:val="00E01254"/>
    <w:rsid w:val="00E056BC"/>
    <w:rsid w:val="00E05F3D"/>
    <w:rsid w:val="00E0742A"/>
    <w:rsid w:val="00E400CB"/>
    <w:rsid w:val="00E47F15"/>
    <w:rsid w:val="00E532F5"/>
    <w:rsid w:val="00E65E65"/>
    <w:rsid w:val="00E66D82"/>
    <w:rsid w:val="00E71DFB"/>
    <w:rsid w:val="00E77ACC"/>
    <w:rsid w:val="00E809CD"/>
    <w:rsid w:val="00E974D6"/>
    <w:rsid w:val="00EA2F65"/>
    <w:rsid w:val="00EC2459"/>
    <w:rsid w:val="00ED3D5E"/>
    <w:rsid w:val="00EF0ADD"/>
    <w:rsid w:val="00F04FCD"/>
    <w:rsid w:val="00F055A2"/>
    <w:rsid w:val="00F105B4"/>
    <w:rsid w:val="00F24FB8"/>
    <w:rsid w:val="00F334DA"/>
    <w:rsid w:val="00F37DC2"/>
    <w:rsid w:val="00F65E7C"/>
    <w:rsid w:val="00F960B2"/>
    <w:rsid w:val="00FB6A0B"/>
    <w:rsid w:val="00FC02B0"/>
    <w:rsid w:val="00FC4B77"/>
    <w:rsid w:val="00FC61CE"/>
    <w:rsid w:val="00FE2087"/>
    <w:rsid w:val="00FE7470"/>
    <w:rsid w:val="00FF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43"/>
    <o:shapelayout v:ext="edit">
      <o:idmap v:ext="edit" data="1"/>
    </o:shapelayout>
  </w:shapeDefaults>
  <w:decimalSymbol w:val=","/>
  <w:listSeparator w:val=";"/>
  <w14:docId w14:val="32FAA977"/>
  <w15:docId w15:val="{BAF7C506-AB82-46B2-82D2-4715B1178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6D00"/>
    <w:pPr>
      <w:suppressAutoHyphens/>
    </w:pPr>
    <w:rPr>
      <w:sz w:val="24"/>
      <w:lang w:eastAsia="ar-SA"/>
    </w:rPr>
  </w:style>
  <w:style w:type="paragraph" w:styleId="Ttulo1">
    <w:name w:val="heading 1"/>
    <w:basedOn w:val="Normal"/>
    <w:next w:val="Normal"/>
    <w:qFormat/>
    <w:rsid w:val="00256D00"/>
    <w:pPr>
      <w:keepNext/>
      <w:tabs>
        <w:tab w:val="num" w:pos="0"/>
      </w:tabs>
      <w:jc w:val="center"/>
      <w:outlineLvl w:val="0"/>
    </w:pPr>
    <w:rPr>
      <w:b/>
      <w:sz w:val="20"/>
    </w:rPr>
  </w:style>
  <w:style w:type="paragraph" w:styleId="Ttulo2">
    <w:name w:val="heading 2"/>
    <w:basedOn w:val="Normal"/>
    <w:next w:val="Normal"/>
    <w:qFormat/>
    <w:rsid w:val="00256D00"/>
    <w:pPr>
      <w:keepNext/>
      <w:tabs>
        <w:tab w:val="num" w:pos="0"/>
        <w:tab w:val="left" w:pos="2835"/>
      </w:tabs>
      <w:outlineLvl w:val="1"/>
    </w:pPr>
    <w:rPr>
      <w:b/>
    </w:rPr>
  </w:style>
  <w:style w:type="paragraph" w:styleId="Ttulo3">
    <w:name w:val="heading 3"/>
    <w:basedOn w:val="Normal"/>
    <w:next w:val="Normal"/>
    <w:qFormat/>
    <w:rsid w:val="00256D00"/>
    <w:pPr>
      <w:keepNext/>
      <w:tabs>
        <w:tab w:val="num" w:pos="0"/>
      </w:tabs>
      <w:jc w:val="right"/>
      <w:outlineLvl w:val="2"/>
    </w:pPr>
    <w:rPr>
      <w:sz w:val="28"/>
    </w:rPr>
  </w:style>
  <w:style w:type="paragraph" w:styleId="Ttulo4">
    <w:name w:val="heading 4"/>
    <w:basedOn w:val="Normal"/>
    <w:next w:val="Normal"/>
    <w:qFormat/>
    <w:rsid w:val="00256D00"/>
    <w:pPr>
      <w:keepNext/>
      <w:tabs>
        <w:tab w:val="num" w:pos="0"/>
      </w:tabs>
      <w:jc w:val="center"/>
      <w:outlineLvl w:val="3"/>
    </w:pPr>
    <w:rPr>
      <w:b/>
      <w:sz w:val="36"/>
    </w:rPr>
  </w:style>
  <w:style w:type="paragraph" w:styleId="Ttulo5">
    <w:name w:val="heading 5"/>
    <w:basedOn w:val="Normal"/>
    <w:next w:val="Normal"/>
    <w:qFormat/>
    <w:rsid w:val="00256D00"/>
    <w:pPr>
      <w:keepNext/>
      <w:tabs>
        <w:tab w:val="num" w:pos="0"/>
      </w:tabs>
      <w:jc w:val="both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rsid w:val="00256D00"/>
    <w:pPr>
      <w:keepNext/>
      <w:tabs>
        <w:tab w:val="num" w:pos="0"/>
      </w:tabs>
      <w:jc w:val="center"/>
      <w:outlineLvl w:val="5"/>
    </w:pPr>
    <w:rPr>
      <w:b/>
      <w:sz w:val="16"/>
    </w:rPr>
  </w:style>
  <w:style w:type="paragraph" w:styleId="Ttulo7">
    <w:name w:val="heading 7"/>
    <w:basedOn w:val="Normal"/>
    <w:next w:val="Normal"/>
    <w:qFormat/>
    <w:rsid w:val="00256D00"/>
    <w:pPr>
      <w:keepNext/>
      <w:tabs>
        <w:tab w:val="num" w:pos="0"/>
      </w:tabs>
      <w:jc w:val="center"/>
      <w:outlineLvl w:val="6"/>
    </w:pPr>
    <w:rPr>
      <w:sz w:val="32"/>
    </w:rPr>
  </w:style>
  <w:style w:type="paragraph" w:styleId="Ttulo8">
    <w:name w:val="heading 8"/>
    <w:basedOn w:val="Normal"/>
    <w:next w:val="Normal"/>
    <w:qFormat/>
    <w:rsid w:val="00256D00"/>
    <w:pPr>
      <w:keepNext/>
      <w:tabs>
        <w:tab w:val="num" w:pos="0"/>
      </w:tabs>
      <w:jc w:val="center"/>
      <w:outlineLvl w:val="7"/>
    </w:pPr>
    <w:rPr>
      <w:rFonts w:ascii="Arial" w:hAnsi="Arial" w:cs="Arial"/>
      <w:sz w:val="28"/>
    </w:rPr>
  </w:style>
  <w:style w:type="paragraph" w:styleId="Ttulo9">
    <w:name w:val="heading 9"/>
    <w:basedOn w:val="Normal"/>
    <w:next w:val="Normal"/>
    <w:qFormat/>
    <w:rsid w:val="00256D00"/>
    <w:pPr>
      <w:keepNext/>
      <w:tabs>
        <w:tab w:val="num" w:pos="0"/>
      </w:tabs>
      <w:spacing w:line="360" w:lineRule="auto"/>
      <w:ind w:left="720"/>
      <w:jc w:val="center"/>
      <w:outlineLvl w:val="8"/>
    </w:pPr>
    <w:rPr>
      <w:rFonts w:ascii="Arial" w:hAnsi="Arial" w:cs="Arial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256D00"/>
  </w:style>
  <w:style w:type="character" w:customStyle="1" w:styleId="WW-Absatz-Standardschriftart">
    <w:name w:val="WW-Absatz-Standardschriftart"/>
    <w:rsid w:val="00256D00"/>
  </w:style>
  <w:style w:type="character" w:customStyle="1" w:styleId="WW-Absatz-Standardschriftart1">
    <w:name w:val="WW-Absatz-Standardschriftart1"/>
    <w:rsid w:val="00256D00"/>
  </w:style>
  <w:style w:type="character" w:customStyle="1" w:styleId="Fontepargpadro1">
    <w:name w:val="Fonte parág. padrão1"/>
    <w:rsid w:val="00256D00"/>
  </w:style>
  <w:style w:type="paragraph" w:customStyle="1" w:styleId="Captulo">
    <w:name w:val="Capítulo"/>
    <w:basedOn w:val="Normal"/>
    <w:next w:val="Corpodetexto"/>
    <w:rsid w:val="00256D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256D00"/>
    <w:pPr>
      <w:tabs>
        <w:tab w:val="left" w:pos="2268"/>
      </w:tabs>
      <w:spacing w:line="360" w:lineRule="auto"/>
      <w:jc w:val="both"/>
    </w:pPr>
    <w:rPr>
      <w:sz w:val="32"/>
    </w:rPr>
  </w:style>
  <w:style w:type="paragraph" w:styleId="Lista">
    <w:name w:val="List"/>
    <w:basedOn w:val="Corpodetexto"/>
    <w:rsid w:val="00256D00"/>
    <w:rPr>
      <w:rFonts w:cs="Tahoma"/>
    </w:rPr>
  </w:style>
  <w:style w:type="paragraph" w:customStyle="1" w:styleId="Legenda1">
    <w:name w:val="Legenda1"/>
    <w:basedOn w:val="Normal"/>
    <w:next w:val="Normal"/>
    <w:rsid w:val="00256D00"/>
    <w:pPr>
      <w:jc w:val="center"/>
    </w:pPr>
    <w:rPr>
      <w:b/>
    </w:rPr>
  </w:style>
  <w:style w:type="paragraph" w:customStyle="1" w:styleId="ndice">
    <w:name w:val="Índice"/>
    <w:basedOn w:val="Normal"/>
    <w:rsid w:val="00256D00"/>
    <w:pPr>
      <w:suppressLineNumbers/>
    </w:pPr>
    <w:rPr>
      <w:rFonts w:cs="Tahoma"/>
    </w:rPr>
  </w:style>
  <w:style w:type="paragraph" w:customStyle="1" w:styleId="Corpodetexto21">
    <w:name w:val="Corpo de texto 21"/>
    <w:basedOn w:val="Normal"/>
    <w:rsid w:val="00256D00"/>
    <w:rPr>
      <w:sz w:val="28"/>
    </w:rPr>
  </w:style>
  <w:style w:type="paragraph" w:customStyle="1" w:styleId="Corpodetexto31">
    <w:name w:val="Corpo de texto 31"/>
    <w:basedOn w:val="Normal"/>
    <w:rsid w:val="00256D00"/>
    <w:pPr>
      <w:jc w:val="both"/>
    </w:pPr>
  </w:style>
  <w:style w:type="paragraph" w:styleId="Recuodecorpodetexto">
    <w:name w:val="Body Text Indent"/>
    <w:basedOn w:val="Normal"/>
    <w:rsid w:val="00256D00"/>
    <w:pPr>
      <w:ind w:firstLine="720"/>
      <w:jc w:val="both"/>
    </w:pPr>
  </w:style>
  <w:style w:type="paragraph" w:styleId="Cabealho">
    <w:name w:val="header"/>
    <w:basedOn w:val="Normal"/>
    <w:rsid w:val="00256D0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256D0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6D026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5D2AAF"/>
    <w:rPr>
      <w:color w:val="0000FF"/>
      <w:u w:val="single"/>
    </w:rPr>
  </w:style>
  <w:style w:type="character" w:styleId="Nmerodelinha">
    <w:name w:val="line number"/>
    <w:basedOn w:val="Fontepargpadro"/>
    <w:rsid w:val="00280A1E"/>
  </w:style>
  <w:style w:type="character" w:customStyle="1" w:styleId="RodapChar">
    <w:name w:val="Rodapé Char"/>
    <w:basedOn w:val="Fontepargpadro"/>
    <w:link w:val="Rodap"/>
    <w:uiPriority w:val="99"/>
    <w:rsid w:val="00280A1E"/>
    <w:rPr>
      <w:sz w:val="24"/>
      <w:lang w:eastAsia="ar-SA"/>
    </w:rPr>
  </w:style>
  <w:style w:type="character" w:customStyle="1" w:styleId="st">
    <w:name w:val="st"/>
    <w:basedOn w:val="Fontepargpadro"/>
    <w:rsid w:val="00B948EB"/>
  </w:style>
  <w:style w:type="paragraph" w:styleId="PargrafodaLista">
    <w:name w:val="List Paragraph"/>
    <w:basedOn w:val="Normal"/>
    <w:uiPriority w:val="34"/>
    <w:qFormat/>
    <w:rsid w:val="003761E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rsid w:val="003E46D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E46DF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33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vilavelha.es.gov.br/legislacao/Arquivo/Documents/legislacao/html/R459199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ilavelha.es.gov.br/legislacao/Arquivo/Documents/legislacao/html/O11990.html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ma.es.gov.br" TargetMode="External"/><Relationship Id="rId1" Type="http://schemas.openxmlformats.org/officeDocument/2006/relationships/hyperlink" Target="mailto:cmacz@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8A8FB-9B87-4637-A743-4AD8C611F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3</Pages>
  <Words>716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MPGO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ESTADO DE GOIÁS</dc:creator>
  <cp:lastModifiedBy>Gabinete Romildo Broetto</cp:lastModifiedBy>
  <cp:revision>36</cp:revision>
  <cp:lastPrinted>2019-08-02T20:48:00Z</cp:lastPrinted>
  <dcterms:created xsi:type="dcterms:W3CDTF">2013-01-28T16:14:00Z</dcterms:created>
  <dcterms:modified xsi:type="dcterms:W3CDTF">2019-08-02T20:56:00Z</dcterms:modified>
</cp:coreProperties>
</file>