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240A" w:rsidRPr="00DD0B5F" w:rsidRDefault="00EF240A" w:rsidP="00DD0B5F">
      <w:pPr>
        <w:suppressAutoHyphens/>
        <w:spacing w:after="0" w:line="360" w:lineRule="auto"/>
        <w:ind w:right="-141"/>
        <w:jc w:val="both"/>
        <w:rPr>
          <w:rFonts w:ascii="Arial" w:eastAsia="Arial" w:hAnsi="Arial" w:cs="Arial"/>
          <w:b/>
          <w:sz w:val="24"/>
          <w:szCs w:val="24"/>
        </w:rPr>
      </w:pPr>
      <w:r w:rsidRPr="00DD0B5F">
        <w:rPr>
          <w:rFonts w:ascii="Arial" w:eastAsia="Arial" w:hAnsi="Arial" w:cs="Arial"/>
          <w:b/>
          <w:sz w:val="24"/>
          <w:szCs w:val="24"/>
        </w:rPr>
        <w:t xml:space="preserve">EMENDA ADITIVA N° </w:t>
      </w:r>
      <w:r w:rsidR="006212DD" w:rsidRPr="00DD0B5F">
        <w:rPr>
          <w:rFonts w:ascii="Arial" w:eastAsia="Arial" w:hAnsi="Arial" w:cs="Arial"/>
          <w:b/>
          <w:sz w:val="24"/>
          <w:szCs w:val="24"/>
        </w:rPr>
        <w:t>____</w:t>
      </w:r>
      <w:r w:rsidRPr="00DD0B5F">
        <w:rPr>
          <w:rFonts w:ascii="Arial" w:eastAsia="Arial" w:hAnsi="Arial" w:cs="Arial"/>
          <w:b/>
          <w:sz w:val="24"/>
          <w:szCs w:val="24"/>
        </w:rPr>
        <w:t xml:space="preserve"> /201</w:t>
      </w:r>
      <w:r w:rsidR="006212DD" w:rsidRPr="00DD0B5F">
        <w:rPr>
          <w:rFonts w:ascii="Arial" w:eastAsia="Arial" w:hAnsi="Arial" w:cs="Arial"/>
          <w:b/>
          <w:sz w:val="24"/>
          <w:szCs w:val="24"/>
        </w:rPr>
        <w:t>9</w:t>
      </w:r>
      <w:r w:rsidRPr="00DD0B5F">
        <w:rPr>
          <w:rFonts w:ascii="Arial" w:eastAsia="Arial" w:hAnsi="Arial" w:cs="Arial"/>
          <w:b/>
          <w:sz w:val="24"/>
          <w:szCs w:val="24"/>
        </w:rPr>
        <w:t xml:space="preserve"> AO PROJETO DE LEI Nº 0</w:t>
      </w:r>
      <w:r w:rsidR="006212DD" w:rsidRPr="00DD0B5F">
        <w:rPr>
          <w:rFonts w:ascii="Arial" w:eastAsia="Arial" w:hAnsi="Arial" w:cs="Arial"/>
          <w:b/>
          <w:sz w:val="24"/>
          <w:szCs w:val="24"/>
        </w:rPr>
        <w:t>40</w:t>
      </w:r>
      <w:r w:rsidRPr="00DD0B5F">
        <w:rPr>
          <w:rFonts w:ascii="Arial" w:eastAsia="Arial" w:hAnsi="Arial" w:cs="Arial"/>
          <w:b/>
          <w:sz w:val="24"/>
          <w:szCs w:val="24"/>
        </w:rPr>
        <w:t>/201</w:t>
      </w:r>
      <w:r w:rsidR="006212DD" w:rsidRPr="00DD0B5F">
        <w:rPr>
          <w:rFonts w:ascii="Arial" w:eastAsia="Arial" w:hAnsi="Arial" w:cs="Arial"/>
          <w:b/>
          <w:sz w:val="24"/>
          <w:szCs w:val="24"/>
        </w:rPr>
        <w:t xml:space="preserve">9, DE AUTORIA DO </w:t>
      </w:r>
      <w:r w:rsidR="00DD0B5F" w:rsidRPr="00DD0B5F">
        <w:rPr>
          <w:rFonts w:ascii="Arial" w:eastAsia="Arial" w:hAnsi="Arial" w:cs="Arial"/>
          <w:b/>
          <w:sz w:val="24"/>
          <w:szCs w:val="24"/>
        </w:rPr>
        <w:t xml:space="preserve">PODER </w:t>
      </w:r>
      <w:r w:rsidR="006212DD" w:rsidRPr="00DD0B5F">
        <w:rPr>
          <w:rFonts w:ascii="Arial" w:eastAsia="Arial" w:hAnsi="Arial" w:cs="Arial"/>
          <w:b/>
          <w:sz w:val="24"/>
          <w:szCs w:val="24"/>
        </w:rPr>
        <w:t>EXECUTIVO MUNICIPAL</w:t>
      </w:r>
    </w:p>
    <w:p w:rsidR="00EF240A" w:rsidRPr="00DD0B5F" w:rsidRDefault="00EF240A" w:rsidP="00DD0B5F">
      <w:pPr>
        <w:suppressAutoHyphens/>
        <w:spacing w:after="0" w:line="360" w:lineRule="auto"/>
        <w:ind w:right="-141"/>
        <w:jc w:val="both"/>
        <w:rPr>
          <w:rFonts w:ascii="Arial" w:eastAsia="Arial" w:hAnsi="Arial" w:cs="Arial"/>
          <w:b/>
          <w:sz w:val="24"/>
          <w:szCs w:val="24"/>
          <w:u w:val="single"/>
        </w:rPr>
      </w:pPr>
    </w:p>
    <w:p w:rsidR="00EF240A" w:rsidRPr="00DD0B5F" w:rsidRDefault="00EF240A" w:rsidP="00DD0B5F">
      <w:pPr>
        <w:suppressAutoHyphens/>
        <w:spacing w:after="0" w:line="360" w:lineRule="auto"/>
        <w:ind w:right="-141"/>
        <w:jc w:val="both"/>
        <w:rPr>
          <w:rFonts w:ascii="Arial" w:eastAsia="Arial" w:hAnsi="Arial" w:cs="Arial"/>
          <w:b/>
          <w:sz w:val="24"/>
          <w:szCs w:val="24"/>
        </w:rPr>
      </w:pPr>
    </w:p>
    <w:p w:rsidR="00520AB3" w:rsidRDefault="00520AB3" w:rsidP="00490DA1">
      <w:pPr>
        <w:suppressAutoHyphens/>
        <w:spacing w:after="0" w:line="360" w:lineRule="auto"/>
        <w:ind w:right="-141"/>
        <w:jc w:val="both"/>
        <w:rPr>
          <w:rFonts w:ascii="Arial" w:eastAsia="Arial" w:hAnsi="Arial" w:cs="Arial"/>
          <w:bCs/>
          <w:sz w:val="24"/>
          <w:szCs w:val="24"/>
        </w:rPr>
      </w:pPr>
      <w:bookmarkStart w:id="0" w:name="_GoBack"/>
      <w:r>
        <w:rPr>
          <w:rFonts w:ascii="Arial" w:eastAsia="Arial" w:hAnsi="Arial" w:cs="Arial"/>
          <w:bCs/>
          <w:sz w:val="24"/>
          <w:szCs w:val="24"/>
        </w:rPr>
        <w:t xml:space="preserve">Acrescenta o inciso I ao Artigo 2º do Projeto de Lei 040/2019, de autoria do Poder Executivo Municipal, </w:t>
      </w:r>
      <w:r w:rsidR="00EB364F">
        <w:rPr>
          <w:rFonts w:ascii="Arial" w:eastAsia="Arial" w:hAnsi="Arial" w:cs="Arial"/>
          <w:bCs/>
          <w:sz w:val="24"/>
          <w:szCs w:val="24"/>
        </w:rPr>
        <w:t>com a seguinte</w:t>
      </w:r>
      <w:r>
        <w:rPr>
          <w:rFonts w:ascii="Arial" w:eastAsia="Arial" w:hAnsi="Arial" w:cs="Arial"/>
          <w:bCs/>
          <w:sz w:val="24"/>
          <w:szCs w:val="24"/>
        </w:rPr>
        <w:t xml:space="preserve"> redação:</w:t>
      </w:r>
    </w:p>
    <w:p w:rsidR="00520AB3" w:rsidRPr="00520AB3" w:rsidRDefault="00520AB3" w:rsidP="00490DA1">
      <w:pPr>
        <w:suppressAutoHyphens/>
        <w:spacing w:after="0" w:line="360" w:lineRule="auto"/>
        <w:ind w:right="-141"/>
        <w:jc w:val="both"/>
        <w:rPr>
          <w:rFonts w:ascii="Arial" w:eastAsia="Arial" w:hAnsi="Arial" w:cs="Arial"/>
          <w:bCs/>
          <w:sz w:val="24"/>
          <w:szCs w:val="24"/>
        </w:rPr>
      </w:pPr>
    </w:p>
    <w:p w:rsidR="00490DA1" w:rsidRPr="00EE495E" w:rsidRDefault="00490DA1" w:rsidP="00490DA1">
      <w:pPr>
        <w:tabs>
          <w:tab w:val="left" w:pos="567"/>
        </w:tabs>
        <w:suppressAutoHyphens/>
        <w:spacing w:after="0" w:line="360" w:lineRule="auto"/>
        <w:ind w:right="-141"/>
        <w:jc w:val="both"/>
        <w:rPr>
          <w:rFonts w:ascii="Arial" w:eastAsia="Arial" w:hAnsi="Arial" w:cs="Arial"/>
          <w:i/>
          <w:iCs/>
          <w:sz w:val="24"/>
          <w:szCs w:val="24"/>
        </w:rPr>
      </w:pPr>
    </w:p>
    <w:p w:rsidR="00490DA1" w:rsidRPr="00EE495E" w:rsidRDefault="003C2647" w:rsidP="007D5009">
      <w:pPr>
        <w:pStyle w:val="PargrafodaLista"/>
        <w:tabs>
          <w:tab w:val="left" w:pos="567"/>
        </w:tabs>
        <w:suppressAutoHyphens/>
        <w:spacing w:after="0" w:line="360" w:lineRule="auto"/>
        <w:ind w:right="-141"/>
        <w:jc w:val="both"/>
        <w:rPr>
          <w:rFonts w:ascii="Arial" w:eastAsia="Arial" w:hAnsi="Arial" w:cs="Arial"/>
          <w:i/>
          <w:iCs/>
          <w:sz w:val="24"/>
          <w:szCs w:val="24"/>
        </w:rPr>
      </w:pPr>
      <w:r>
        <w:rPr>
          <w:rFonts w:ascii="Arial" w:eastAsia="Arial" w:hAnsi="Arial" w:cs="Arial"/>
          <w:i/>
          <w:iCs/>
          <w:sz w:val="24"/>
          <w:szCs w:val="24"/>
        </w:rPr>
        <w:t xml:space="preserve">I - </w:t>
      </w:r>
      <w:r w:rsidR="00490DA1" w:rsidRPr="00EE495E">
        <w:rPr>
          <w:rFonts w:ascii="Arial" w:eastAsia="Arial" w:hAnsi="Arial" w:cs="Arial"/>
          <w:i/>
          <w:iCs/>
          <w:sz w:val="24"/>
          <w:szCs w:val="24"/>
        </w:rPr>
        <w:t>A CESAN deverá realizar obras e investimentos</w:t>
      </w:r>
      <w:r w:rsidR="00921881">
        <w:rPr>
          <w:rFonts w:ascii="Arial" w:eastAsia="Arial" w:hAnsi="Arial" w:cs="Arial"/>
          <w:i/>
          <w:iCs/>
          <w:sz w:val="24"/>
          <w:szCs w:val="24"/>
        </w:rPr>
        <w:t xml:space="preserve"> </w:t>
      </w:r>
      <w:r w:rsidR="007F129C">
        <w:rPr>
          <w:rFonts w:ascii="Arial" w:eastAsia="Arial" w:hAnsi="Arial" w:cs="Arial"/>
          <w:i/>
          <w:iCs/>
          <w:sz w:val="24"/>
          <w:szCs w:val="24"/>
        </w:rPr>
        <w:t xml:space="preserve">conforme cronograma </w:t>
      </w:r>
      <w:r w:rsidR="00921881">
        <w:rPr>
          <w:rFonts w:ascii="Arial" w:eastAsia="Arial" w:hAnsi="Arial" w:cs="Arial"/>
          <w:i/>
          <w:iCs/>
          <w:sz w:val="24"/>
          <w:szCs w:val="24"/>
        </w:rPr>
        <w:t xml:space="preserve">apresentado; </w:t>
      </w:r>
    </w:p>
    <w:bookmarkEnd w:id="0"/>
    <w:p w:rsidR="003C2647" w:rsidRDefault="003C2647" w:rsidP="00DD0B5F">
      <w:pPr>
        <w:suppressAutoHyphens/>
        <w:spacing w:after="0" w:line="360" w:lineRule="auto"/>
        <w:ind w:right="-141"/>
        <w:jc w:val="center"/>
        <w:rPr>
          <w:rFonts w:ascii="Arial" w:eastAsia="Arial" w:hAnsi="Arial" w:cs="Arial"/>
          <w:sz w:val="24"/>
          <w:szCs w:val="24"/>
        </w:rPr>
      </w:pPr>
    </w:p>
    <w:p w:rsidR="00EF240A" w:rsidRPr="00DD0B5F" w:rsidRDefault="00EF240A" w:rsidP="00DD0B5F">
      <w:pPr>
        <w:suppressAutoHyphens/>
        <w:spacing w:after="0" w:line="360" w:lineRule="auto"/>
        <w:ind w:right="-141"/>
        <w:jc w:val="center"/>
        <w:rPr>
          <w:rFonts w:ascii="Arial" w:eastAsia="Arial" w:hAnsi="Arial" w:cs="Arial"/>
          <w:b/>
          <w:sz w:val="24"/>
          <w:szCs w:val="24"/>
        </w:rPr>
      </w:pPr>
      <w:r w:rsidRPr="00DD0B5F">
        <w:rPr>
          <w:rFonts w:ascii="Arial" w:eastAsia="Arial" w:hAnsi="Arial" w:cs="Arial"/>
          <w:sz w:val="24"/>
          <w:szCs w:val="24"/>
        </w:rPr>
        <w:t>Aracruz</w:t>
      </w:r>
      <w:r w:rsidR="00D10A01" w:rsidRPr="00DD0B5F">
        <w:rPr>
          <w:rFonts w:ascii="Arial" w:eastAsia="Arial" w:hAnsi="Arial" w:cs="Arial"/>
          <w:sz w:val="24"/>
          <w:szCs w:val="24"/>
        </w:rPr>
        <w:t xml:space="preserve"> –</w:t>
      </w:r>
      <w:r w:rsidRPr="00DD0B5F">
        <w:rPr>
          <w:rFonts w:ascii="Arial" w:eastAsia="Arial" w:hAnsi="Arial" w:cs="Arial"/>
          <w:sz w:val="24"/>
          <w:szCs w:val="24"/>
        </w:rPr>
        <w:t xml:space="preserve"> ES</w:t>
      </w:r>
      <w:r w:rsidR="00D10A01" w:rsidRPr="00DD0B5F">
        <w:rPr>
          <w:rFonts w:ascii="Arial" w:eastAsia="Arial" w:hAnsi="Arial" w:cs="Arial"/>
          <w:sz w:val="24"/>
          <w:szCs w:val="24"/>
        </w:rPr>
        <w:t>,</w:t>
      </w:r>
      <w:r w:rsidRPr="00DD0B5F">
        <w:rPr>
          <w:rFonts w:ascii="Arial" w:eastAsia="Arial" w:hAnsi="Arial" w:cs="Arial"/>
          <w:sz w:val="24"/>
          <w:szCs w:val="24"/>
        </w:rPr>
        <w:t xml:space="preserve"> </w:t>
      </w:r>
      <w:r w:rsidR="0077478C">
        <w:rPr>
          <w:rFonts w:ascii="Arial" w:eastAsia="Arial" w:hAnsi="Arial" w:cs="Arial"/>
          <w:sz w:val="24"/>
          <w:szCs w:val="24"/>
        </w:rPr>
        <w:t>23</w:t>
      </w:r>
      <w:r w:rsidR="0043768A">
        <w:rPr>
          <w:rFonts w:ascii="Arial" w:eastAsia="Arial" w:hAnsi="Arial" w:cs="Arial"/>
          <w:sz w:val="24"/>
          <w:szCs w:val="24"/>
        </w:rPr>
        <w:t xml:space="preserve"> de</w:t>
      </w:r>
      <w:r w:rsidR="0077478C">
        <w:rPr>
          <w:rFonts w:ascii="Arial" w:eastAsia="Arial" w:hAnsi="Arial" w:cs="Arial"/>
          <w:sz w:val="24"/>
          <w:szCs w:val="24"/>
        </w:rPr>
        <w:t xml:space="preserve"> </w:t>
      </w:r>
      <w:r w:rsidR="006130FD">
        <w:rPr>
          <w:rFonts w:ascii="Arial" w:eastAsia="Arial" w:hAnsi="Arial" w:cs="Arial"/>
          <w:sz w:val="24"/>
          <w:szCs w:val="24"/>
        </w:rPr>
        <w:t>setembro de 2019</w:t>
      </w:r>
    </w:p>
    <w:p w:rsidR="003C2647" w:rsidRDefault="003C2647" w:rsidP="00DD0B5F">
      <w:pPr>
        <w:suppressAutoHyphens/>
        <w:spacing w:after="0" w:line="360" w:lineRule="auto"/>
        <w:ind w:right="-141"/>
        <w:jc w:val="center"/>
        <w:rPr>
          <w:rFonts w:ascii="Arial" w:eastAsia="Arial" w:hAnsi="Arial" w:cs="Arial"/>
          <w:b/>
          <w:sz w:val="24"/>
          <w:szCs w:val="24"/>
        </w:rPr>
      </w:pPr>
    </w:p>
    <w:p w:rsidR="00EF240A" w:rsidRPr="00DD0B5F" w:rsidRDefault="00D10A01" w:rsidP="00DD0B5F">
      <w:pPr>
        <w:suppressAutoHyphens/>
        <w:spacing w:after="0" w:line="360" w:lineRule="auto"/>
        <w:ind w:right="-141"/>
        <w:jc w:val="center"/>
        <w:rPr>
          <w:rFonts w:ascii="Arial" w:eastAsia="Arial" w:hAnsi="Arial" w:cs="Arial"/>
          <w:b/>
          <w:sz w:val="24"/>
          <w:szCs w:val="24"/>
        </w:rPr>
      </w:pPr>
      <w:r w:rsidRPr="00DD0B5F">
        <w:rPr>
          <w:rFonts w:ascii="Arial" w:eastAsia="Arial" w:hAnsi="Arial" w:cs="Arial"/>
          <w:b/>
          <w:sz w:val="24"/>
          <w:szCs w:val="24"/>
        </w:rPr>
        <w:t>FÁBIO NETTO DA SILVA</w:t>
      </w:r>
    </w:p>
    <w:p w:rsidR="00E82869" w:rsidRDefault="00D10A01" w:rsidP="000D1036">
      <w:pPr>
        <w:suppressAutoHyphens/>
        <w:spacing w:after="0" w:line="360" w:lineRule="auto"/>
        <w:ind w:right="-141"/>
        <w:jc w:val="center"/>
        <w:rPr>
          <w:rFonts w:ascii="Arial" w:eastAsia="Arial" w:hAnsi="Arial" w:cs="Arial"/>
          <w:b/>
          <w:sz w:val="24"/>
          <w:szCs w:val="24"/>
        </w:rPr>
      </w:pPr>
      <w:r w:rsidRPr="00DD0B5F">
        <w:rPr>
          <w:rFonts w:ascii="Arial" w:eastAsia="Arial" w:hAnsi="Arial" w:cs="Arial"/>
          <w:b/>
          <w:sz w:val="24"/>
          <w:szCs w:val="24"/>
        </w:rPr>
        <w:t>VEREADOR</w:t>
      </w:r>
    </w:p>
    <w:p w:rsidR="0077478C" w:rsidRDefault="0077478C" w:rsidP="000D1036">
      <w:pPr>
        <w:suppressAutoHyphens/>
        <w:spacing w:after="0" w:line="360" w:lineRule="auto"/>
        <w:ind w:right="-141"/>
        <w:jc w:val="center"/>
        <w:rPr>
          <w:rFonts w:ascii="Arial" w:eastAsia="Arial" w:hAnsi="Arial" w:cs="Arial"/>
          <w:b/>
          <w:sz w:val="24"/>
          <w:szCs w:val="24"/>
        </w:rPr>
      </w:pPr>
    </w:p>
    <w:p w:rsidR="0077478C" w:rsidRDefault="0077478C" w:rsidP="000D1036">
      <w:pPr>
        <w:suppressAutoHyphens/>
        <w:spacing w:after="0" w:line="360" w:lineRule="auto"/>
        <w:ind w:right="-141"/>
        <w:jc w:val="center"/>
        <w:rPr>
          <w:rFonts w:ascii="Arial" w:eastAsia="Arial" w:hAnsi="Arial" w:cs="Arial"/>
          <w:b/>
          <w:sz w:val="24"/>
          <w:szCs w:val="24"/>
        </w:rPr>
      </w:pPr>
    </w:p>
    <w:p w:rsidR="0077478C" w:rsidRDefault="0077478C" w:rsidP="000D1036">
      <w:pPr>
        <w:suppressAutoHyphens/>
        <w:spacing w:after="0" w:line="360" w:lineRule="auto"/>
        <w:ind w:right="-141"/>
        <w:jc w:val="center"/>
        <w:rPr>
          <w:rFonts w:ascii="Arial" w:eastAsia="Arial" w:hAnsi="Arial" w:cs="Arial"/>
          <w:b/>
          <w:sz w:val="24"/>
          <w:szCs w:val="24"/>
        </w:rPr>
      </w:pPr>
    </w:p>
    <w:p w:rsidR="0077478C" w:rsidRDefault="0077478C" w:rsidP="0077478C">
      <w:pPr>
        <w:suppressAutoHyphens/>
        <w:spacing w:after="0" w:line="360" w:lineRule="auto"/>
        <w:ind w:right="-141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JUSTIFICATIVA</w:t>
      </w:r>
    </w:p>
    <w:p w:rsidR="0077478C" w:rsidRDefault="0077478C" w:rsidP="0077478C">
      <w:pPr>
        <w:suppressAutoHyphens/>
        <w:spacing w:after="0" w:line="360" w:lineRule="auto"/>
        <w:ind w:right="-141"/>
        <w:jc w:val="both"/>
        <w:rPr>
          <w:rFonts w:ascii="Arial" w:eastAsia="Arial" w:hAnsi="Arial" w:cs="Arial"/>
          <w:bCs/>
          <w:sz w:val="24"/>
          <w:szCs w:val="24"/>
        </w:rPr>
      </w:pPr>
      <w:r>
        <w:rPr>
          <w:rFonts w:ascii="Arial" w:eastAsia="Arial" w:hAnsi="Arial" w:cs="Arial"/>
          <w:bCs/>
          <w:sz w:val="24"/>
          <w:szCs w:val="24"/>
        </w:rPr>
        <w:t xml:space="preserve">A emenda visa garantir a execução das obras na forma e no prazo em que foram apresentadas. </w:t>
      </w:r>
    </w:p>
    <w:p w:rsidR="0077478C" w:rsidRDefault="0077478C" w:rsidP="000D1036">
      <w:pPr>
        <w:suppressAutoHyphens/>
        <w:spacing w:after="0" w:line="360" w:lineRule="auto"/>
        <w:ind w:right="-141"/>
        <w:jc w:val="center"/>
        <w:rPr>
          <w:rFonts w:ascii="Arial" w:eastAsia="Arial" w:hAnsi="Arial" w:cs="Arial"/>
          <w:bCs/>
          <w:sz w:val="24"/>
          <w:szCs w:val="24"/>
        </w:rPr>
      </w:pPr>
    </w:p>
    <w:p w:rsidR="0077478C" w:rsidRPr="00DD0B5F" w:rsidRDefault="0077478C" w:rsidP="0077478C">
      <w:pPr>
        <w:suppressAutoHyphens/>
        <w:spacing w:after="0" w:line="360" w:lineRule="auto"/>
        <w:ind w:right="-141"/>
        <w:jc w:val="center"/>
        <w:rPr>
          <w:rFonts w:ascii="Arial" w:eastAsia="Arial" w:hAnsi="Arial" w:cs="Arial"/>
          <w:b/>
          <w:sz w:val="24"/>
          <w:szCs w:val="24"/>
        </w:rPr>
      </w:pPr>
      <w:r w:rsidRPr="00DD0B5F">
        <w:rPr>
          <w:rFonts w:ascii="Arial" w:eastAsia="Arial" w:hAnsi="Arial" w:cs="Arial"/>
          <w:sz w:val="24"/>
          <w:szCs w:val="24"/>
        </w:rPr>
        <w:t xml:space="preserve">Aracruz – ES, </w:t>
      </w:r>
      <w:r>
        <w:rPr>
          <w:rFonts w:ascii="Arial" w:eastAsia="Arial" w:hAnsi="Arial" w:cs="Arial"/>
          <w:sz w:val="24"/>
          <w:szCs w:val="24"/>
        </w:rPr>
        <w:t>23 setembro de 2019</w:t>
      </w:r>
    </w:p>
    <w:p w:rsidR="0077478C" w:rsidRDefault="0077478C" w:rsidP="0077478C">
      <w:pPr>
        <w:suppressAutoHyphens/>
        <w:spacing w:after="0" w:line="360" w:lineRule="auto"/>
        <w:ind w:right="-141"/>
        <w:jc w:val="center"/>
        <w:rPr>
          <w:rFonts w:ascii="Arial" w:eastAsia="Arial" w:hAnsi="Arial" w:cs="Arial"/>
          <w:b/>
          <w:sz w:val="24"/>
          <w:szCs w:val="24"/>
        </w:rPr>
      </w:pPr>
    </w:p>
    <w:p w:rsidR="0077478C" w:rsidRPr="00DD0B5F" w:rsidRDefault="0077478C" w:rsidP="0077478C">
      <w:pPr>
        <w:suppressAutoHyphens/>
        <w:spacing w:after="0" w:line="360" w:lineRule="auto"/>
        <w:ind w:right="-141"/>
        <w:jc w:val="center"/>
        <w:rPr>
          <w:rFonts w:ascii="Arial" w:eastAsia="Arial" w:hAnsi="Arial" w:cs="Arial"/>
          <w:b/>
          <w:sz w:val="24"/>
          <w:szCs w:val="24"/>
        </w:rPr>
      </w:pPr>
      <w:r w:rsidRPr="00DD0B5F">
        <w:rPr>
          <w:rFonts w:ascii="Arial" w:eastAsia="Arial" w:hAnsi="Arial" w:cs="Arial"/>
          <w:b/>
          <w:sz w:val="24"/>
          <w:szCs w:val="24"/>
        </w:rPr>
        <w:t>FÁBIO NETTO DA SILVA</w:t>
      </w:r>
    </w:p>
    <w:p w:rsidR="0077478C" w:rsidRDefault="0077478C" w:rsidP="0077478C">
      <w:pPr>
        <w:suppressAutoHyphens/>
        <w:spacing w:after="0" w:line="360" w:lineRule="auto"/>
        <w:ind w:right="-141"/>
        <w:jc w:val="center"/>
        <w:rPr>
          <w:rFonts w:ascii="Arial" w:eastAsia="Arial" w:hAnsi="Arial" w:cs="Arial"/>
          <w:b/>
          <w:sz w:val="24"/>
          <w:szCs w:val="24"/>
        </w:rPr>
      </w:pPr>
      <w:r w:rsidRPr="00DD0B5F">
        <w:rPr>
          <w:rFonts w:ascii="Arial" w:eastAsia="Arial" w:hAnsi="Arial" w:cs="Arial"/>
          <w:b/>
          <w:sz w:val="24"/>
          <w:szCs w:val="24"/>
        </w:rPr>
        <w:t>VEREADOR</w:t>
      </w:r>
    </w:p>
    <w:p w:rsidR="0077478C" w:rsidRDefault="0077478C" w:rsidP="000D1036">
      <w:pPr>
        <w:suppressAutoHyphens/>
        <w:spacing w:after="0" w:line="360" w:lineRule="auto"/>
        <w:ind w:right="-141"/>
        <w:jc w:val="center"/>
        <w:rPr>
          <w:rFonts w:ascii="Arial" w:eastAsia="Arial" w:hAnsi="Arial" w:cs="Arial"/>
          <w:bCs/>
          <w:sz w:val="24"/>
          <w:szCs w:val="24"/>
        </w:rPr>
      </w:pPr>
    </w:p>
    <w:p w:rsidR="0077478C" w:rsidRDefault="0077478C" w:rsidP="000D1036">
      <w:pPr>
        <w:suppressAutoHyphens/>
        <w:spacing w:after="0" w:line="360" w:lineRule="auto"/>
        <w:ind w:right="-141"/>
        <w:jc w:val="center"/>
        <w:rPr>
          <w:rFonts w:ascii="Arial" w:eastAsia="Arial" w:hAnsi="Arial" w:cs="Arial"/>
          <w:bCs/>
          <w:sz w:val="24"/>
          <w:szCs w:val="24"/>
        </w:rPr>
      </w:pPr>
    </w:p>
    <w:p w:rsidR="0077478C" w:rsidRPr="0077478C" w:rsidRDefault="0077478C" w:rsidP="000D1036">
      <w:pPr>
        <w:suppressAutoHyphens/>
        <w:spacing w:after="0" w:line="360" w:lineRule="auto"/>
        <w:ind w:right="-141"/>
        <w:jc w:val="center"/>
        <w:rPr>
          <w:rFonts w:ascii="Arial" w:eastAsia="Arial" w:hAnsi="Arial" w:cs="Arial"/>
          <w:bCs/>
          <w:sz w:val="24"/>
          <w:szCs w:val="24"/>
        </w:rPr>
      </w:pPr>
    </w:p>
    <w:sectPr w:rsidR="0077478C" w:rsidRPr="0077478C" w:rsidSect="00DD0B5F">
      <w:headerReference w:type="default" r:id="rId8"/>
      <w:pgSz w:w="11906" w:h="16838"/>
      <w:pgMar w:top="1135" w:right="1274" w:bottom="1417" w:left="1701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A5F7C" w:rsidRDefault="009A5F7C" w:rsidP="007F57FE">
      <w:pPr>
        <w:spacing w:after="0" w:line="240" w:lineRule="auto"/>
      </w:pPr>
      <w:r>
        <w:separator/>
      </w:r>
    </w:p>
  </w:endnote>
  <w:endnote w:type="continuationSeparator" w:id="0">
    <w:p w:rsidR="009A5F7C" w:rsidRDefault="009A5F7C" w:rsidP="007F57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dwardian Script ITC">
    <w:altName w:val="Kunstler Script"/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A5F7C" w:rsidRDefault="009A5F7C" w:rsidP="007F57FE">
      <w:pPr>
        <w:spacing w:after="0" w:line="240" w:lineRule="auto"/>
      </w:pPr>
      <w:r>
        <w:separator/>
      </w:r>
    </w:p>
  </w:footnote>
  <w:footnote w:type="continuationSeparator" w:id="0">
    <w:p w:rsidR="009A5F7C" w:rsidRDefault="009A5F7C" w:rsidP="007F57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9EA" w:rsidRDefault="002759EA" w:rsidP="00DD0B5F">
    <w:pPr>
      <w:pStyle w:val="Cabealho"/>
      <w:rPr>
        <w:b/>
        <w:sz w:val="28"/>
        <w:szCs w:val="28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547690E9" wp14:editId="63A20E0A">
          <wp:simplePos x="0" y="0"/>
          <wp:positionH relativeFrom="margin">
            <wp:align>left</wp:align>
          </wp:positionH>
          <wp:positionV relativeFrom="paragraph">
            <wp:posOffset>7620</wp:posOffset>
          </wp:positionV>
          <wp:extent cx="942975" cy="847725"/>
          <wp:effectExtent l="0" t="0" r="9525" b="9525"/>
          <wp:wrapSquare wrapText="bothSides"/>
          <wp:docPr id="70" name="Imagem 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2975" cy="84772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Edwardian Script ITC" w:hAnsi="Edwardian Script ITC" w:cs="Edwardian Script ITC"/>
        <w:sz w:val="66"/>
        <w:szCs w:val="66"/>
        <w:u w:val="single"/>
      </w:rPr>
      <w:t>C</w:t>
    </w:r>
    <w:r>
      <w:rPr>
        <w:rFonts w:ascii="Edwardian Script ITC" w:hAnsi="Edwardian Script ITC" w:cs="Edwardian Script ITC"/>
        <w:sz w:val="72"/>
        <w:szCs w:val="72"/>
        <w:u w:val="single"/>
      </w:rPr>
      <w:t>âmara Municipal de Aracruz</w:t>
    </w:r>
  </w:p>
  <w:p w:rsidR="002759EA" w:rsidRDefault="002759EA" w:rsidP="00DD0B5F">
    <w:pPr>
      <w:pStyle w:val="Cabealho"/>
      <w:jc w:val="center"/>
    </w:pPr>
    <w:r>
      <w:rPr>
        <w:b/>
        <w:sz w:val="28"/>
        <w:szCs w:val="28"/>
      </w:rPr>
      <w:t>ESTADO DO ESPIRITO SANTO</w:t>
    </w:r>
  </w:p>
  <w:p w:rsidR="002759EA" w:rsidRDefault="002759EA" w:rsidP="007F57FE">
    <w:pPr>
      <w:pStyle w:val="Cabealho"/>
    </w:pPr>
  </w:p>
  <w:p w:rsidR="002759EA" w:rsidRDefault="002759EA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E71319"/>
    <w:multiLevelType w:val="hybridMultilevel"/>
    <w:tmpl w:val="BC1C309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2C33FE"/>
    <w:multiLevelType w:val="hybridMultilevel"/>
    <w:tmpl w:val="6E4CC512"/>
    <w:lvl w:ilvl="0" w:tplc="9E2C6992">
      <w:start w:val="1"/>
      <w:numFmt w:val="lowerLetter"/>
      <w:lvlText w:val="%1)"/>
      <w:lvlJc w:val="left"/>
      <w:pPr>
        <w:ind w:left="1776" w:hanging="360"/>
      </w:pPr>
      <w:rPr>
        <w:rFonts w:eastAsiaTheme="minorEastAsia"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2496" w:hanging="360"/>
      </w:pPr>
    </w:lvl>
    <w:lvl w:ilvl="2" w:tplc="0416001B" w:tentative="1">
      <w:start w:val="1"/>
      <w:numFmt w:val="lowerRoman"/>
      <w:lvlText w:val="%3."/>
      <w:lvlJc w:val="right"/>
      <w:pPr>
        <w:ind w:left="3216" w:hanging="180"/>
      </w:pPr>
    </w:lvl>
    <w:lvl w:ilvl="3" w:tplc="0416000F" w:tentative="1">
      <w:start w:val="1"/>
      <w:numFmt w:val="decimal"/>
      <w:lvlText w:val="%4."/>
      <w:lvlJc w:val="left"/>
      <w:pPr>
        <w:ind w:left="3936" w:hanging="360"/>
      </w:pPr>
    </w:lvl>
    <w:lvl w:ilvl="4" w:tplc="04160019" w:tentative="1">
      <w:start w:val="1"/>
      <w:numFmt w:val="lowerLetter"/>
      <w:lvlText w:val="%5."/>
      <w:lvlJc w:val="left"/>
      <w:pPr>
        <w:ind w:left="4656" w:hanging="360"/>
      </w:pPr>
    </w:lvl>
    <w:lvl w:ilvl="5" w:tplc="0416001B" w:tentative="1">
      <w:start w:val="1"/>
      <w:numFmt w:val="lowerRoman"/>
      <w:lvlText w:val="%6."/>
      <w:lvlJc w:val="right"/>
      <w:pPr>
        <w:ind w:left="5376" w:hanging="180"/>
      </w:pPr>
    </w:lvl>
    <w:lvl w:ilvl="6" w:tplc="0416000F" w:tentative="1">
      <w:start w:val="1"/>
      <w:numFmt w:val="decimal"/>
      <w:lvlText w:val="%7."/>
      <w:lvlJc w:val="left"/>
      <w:pPr>
        <w:ind w:left="6096" w:hanging="360"/>
      </w:pPr>
    </w:lvl>
    <w:lvl w:ilvl="7" w:tplc="04160019" w:tentative="1">
      <w:start w:val="1"/>
      <w:numFmt w:val="lowerLetter"/>
      <w:lvlText w:val="%8."/>
      <w:lvlJc w:val="left"/>
      <w:pPr>
        <w:ind w:left="6816" w:hanging="360"/>
      </w:pPr>
    </w:lvl>
    <w:lvl w:ilvl="8" w:tplc="0416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57FE"/>
    <w:rsid w:val="00005A2A"/>
    <w:rsid w:val="00040E86"/>
    <w:rsid w:val="00067EE0"/>
    <w:rsid w:val="00086F6C"/>
    <w:rsid w:val="000A2700"/>
    <w:rsid w:val="000B59B9"/>
    <w:rsid w:val="000C3F68"/>
    <w:rsid w:val="000D1036"/>
    <w:rsid w:val="001053ED"/>
    <w:rsid w:val="00135E67"/>
    <w:rsid w:val="001435C5"/>
    <w:rsid w:val="00154F63"/>
    <w:rsid w:val="001809BC"/>
    <w:rsid w:val="001B086D"/>
    <w:rsid w:val="001C5A27"/>
    <w:rsid w:val="001D1DFA"/>
    <w:rsid w:val="00222BEB"/>
    <w:rsid w:val="00223283"/>
    <w:rsid w:val="00240AE8"/>
    <w:rsid w:val="0024433F"/>
    <w:rsid w:val="00251AAC"/>
    <w:rsid w:val="002759EA"/>
    <w:rsid w:val="00295CE3"/>
    <w:rsid w:val="00297DEE"/>
    <w:rsid w:val="002B2EF0"/>
    <w:rsid w:val="002D5FA0"/>
    <w:rsid w:val="00356908"/>
    <w:rsid w:val="00365AF1"/>
    <w:rsid w:val="0039271D"/>
    <w:rsid w:val="003A559D"/>
    <w:rsid w:val="003C2647"/>
    <w:rsid w:val="003C4787"/>
    <w:rsid w:val="003D0D79"/>
    <w:rsid w:val="003E0499"/>
    <w:rsid w:val="00430EEB"/>
    <w:rsid w:val="0043768A"/>
    <w:rsid w:val="00440F50"/>
    <w:rsid w:val="00482E0F"/>
    <w:rsid w:val="00490DA1"/>
    <w:rsid w:val="004B0944"/>
    <w:rsid w:val="004C780E"/>
    <w:rsid w:val="004E3C29"/>
    <w:rsid w:val="0051134A"/>
    <w:rsid w:val="00520AB3"/>
    <w:rsid w:val="00525270"/>
    <w:rsid w:val="00546487"/>
    <w:rsid w:val="00556D4B"/>
    <w:rsid w:val="005738D1"/>
    <w:rsid w:val="005B4D4B"/>
    <w:rsid w:val="005C2196"/>
    <w:rsid w:val="005D303D"/>
    <w:rsid w:val="005E0367"/>
    <w:rsid w:val="005E6B64"/>
    <w:rsid w:val="005F2E86"/>
    <w:rsid w:val="006130FD"/>
    <w:rsid w:val="00614551"/>
    <w:rsid w:val="006205B9"/>
    <w:rsid w:val="006212DD"/>
    <w:rsid w:val="00623040"/>
    <w:rsid w:val="00641664"/>
    <w:rsid w:val="006427DA"/>
    <w:rsid w:val="00646FED"/>
    <w:rsid w:val="00663920"/>
    <w:rsid w:val="00697F66"/>
    <w:rsid w:val="006B15A7"/>
    <w:rsid w:val="006C1E5F"/>
    <w:rsid w:val="006F2A6C"/>
    <w:rsid w:val="007015C8"/>
    <w:rsid w:val="00745A81"/>
    <w:rsid w:val="007502C1"/>
    <w:rsid w:val="0077478C"/>
    <w:rsid w:val="007770A8"/>
    <w:rsid w:val="00785B18"/>
    <w:rsid w:val="00791FDA"/>
    <w:rsid w:val="007969CF"/>
    <w:rsid w:val="007D5009"/>
    <w:rsid w:val="007E0D2C"/>
    <w:rsid w:val="007F129C"/>
    <w:rsid w:val="007F21CF"/>
    <w:rsid w:val="007F57FE"/>
    <w:rsid w:val="00817988"/>
    <w:rsid w:val="00825DF3"/>
    <w:rsid w:val="00831BF6"/>
    <w:rsid w:val="008335D5"/>
    <w:rsid w:val="0084610B"/>
    <w:rsid w:val="0086466A"/>
    <w:rsid w:val="008A22AD"/>
    <w:rsid w:val="008A57C0"/>
    <w:rsid w:val="008B096F"/>
    <w:rsid w:val="008C1D6E"/>
    <w:rsid w:val="008C5607"/>
    <w:rsid w:val="008E5258"/>
    <w:rsid w:val="008F525D"/>
    <w:rsid w:val="00902674"/>
    <w:rsid w:val="00904CC1"/>
    <w:rsid w:val="009119D3"/>
    <w:rsid w:val="009122A2"/>
    <w:rsid w:val="00915771"/>
    <w:rsid w:val="00921881"/>
    <w:rsid w:val="00954642"/>
    <w:rsid w:val="009A5F7C"/>
    <w:rsid w:val="009C757E"/>
    <w:rsid w:val="00A0328E"/>
    <w:rsid w:val="00A25A57"/>
    <w:rsid w:val="00A26CB2"/>
    <w:rsid w:val="00A42837"/>
    <w:rsid w:val="00A617DD"/>
    <w:rsid w:val="00A61925"/>
    <w:rsid w:val="00A74197"/>
    <w:rsid w:val="00AA513B"/>
    <w:rsid w:val="00AB7B62"/>
    <w:rsid w:val="00AC35D4"/>
    <w:rsid w:val="00AC6832"/>
    <w:rsid w:val="00AF069E"/>
    <w:rsid w:val="00B71575"/>
    <w:rsid w:val="00B7542C"/>
    <w:rsid w:val="00B8299B"/>
    <w:rsid w:val="00B905F5"/>
    <w:rsid w:val="00BB334C"/>
    <w:rsid w:val="00BC2F5D"/>
    <w:rsid w:val="00BD4CB5"/>
    <w:rsid w:val="00BE099E"/>
    <w:rsid w:val="00C20E6C"/>
    <w:rsid w:val="00C4182B"/>
    <w:rsid w:val="00C41C2E"/>
    <w:rsid w:val="00C71DBD"/>
    <w:rsid w:val="00C73903"/>
    <w:rsid w:val="00CC1B8E"/>
    <w:rsid w:val="00D10A01"/>
    <w:rsid w:val="00D27FB8"/>
    <w:rsid w:val="00D45D45"/>
    <w:rsid w:val="00D7085E"/>
    <w:rsid w:val="00D91039"/>
    <w:rsid w:val="00DA3795"/>
    <w:rsid w:val="00DA69DA"/>
    <w:rsid w:val="00DB65F4"/>
    <w:rsid w:val="00DB77A6"/>
    <w:rsid w:val="00DD0B5F"/>
    <w:rsid w:val="00E00A27"/>
    <w:rsid w:val="00E17819"/>
    <w:rsid w:val="00E40543"/>
    <w:rsid w:val="00E45353"/>
    <w:rsid w:val="00E57DDB"/>
    <w:rsid w:val="00E82869"/>
    <w:rsid w:val="00EB364F"/>
    <w:rsid w:val="00EE495E"/>
    <w:rsid w:val="00EF240A"/>
    <w:rsid w:val="00EF2532"/>
    <w:rsid w:val="00F1202C"/>
    <w:rsid w:val="00F20997"/>
    <w:rsid w:val="00F311D5"/>
    <w:rsid w:val="00F42F1E"/>
    <w:rsid w:val="00F46FC3"/>
    <w:rsid w:val="00FA3B18"/>
    <w:rsid w:val="00FA6FF7"/>
    <w:rsid w:val="00FB51E4"/>
    <w:rsid w:val="00FC73BD"/>
    <w:rsid w:val="00FE5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75F160"/>
  <w15:docId w15:val="{14B28F9E-F9B5-4EE7-A1E7-023A97A70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F57FE"/>
    <w:rPr>
      <w:rFonts w:eastAsiaTheme="minorEastAsia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7F57F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F57FE"/>
    <w:rPr>
      <w:rFonts w:eastAsiaTheme="minorEastAsia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7F57F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F57FE"/>
    <w:rPr>
      <w:rFonts w:eastAsiaTheme="minorEastAsia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F5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F57FE"/>
    <w:rPr>
      <w:rFonts w:ascii="Tahoma" w:eastAsiaTheme="minorEastAsia" w:hAnsi="Tahoma" w:cs="Tahoma"/>
      <w:sz w:val="16"/>
      <w:szCs w:val="16"/>
      <w:lang w:eastAsia="pt-BR"/>
    </w:rPr>
  </w:style>
  <w:style w:type="paragraph" w:styleId="SemEspaamento">
    <w:name w:val="No Spacing"/>
    <w:uiPriority w:val="1"/>
    <w:qFormat/>
    <w:rsid w:val="00D45D45"/>
    <w:pPr>
      <w:spacing w:after="0" w:line="240" w:lineRule="auto"/>
    </w:pPr>
    <w:rPr>
      <w:rFonts w:eastAsiaTheme="minorEastAsia"/>
      <w:lang w:eastAsia="pt-BR"/>
    </w:rPr>
  </w:style>
  <w:style w:type="paragraph" w:styleId="PargrafodaLista">
    <w:name w:val="List Paragraph"/>
    <w:basedOn w:val="Normal"/>
    <w:uiPriority w:val="34"/>
    <w:qFormat/>
    <w:rsid w:val="00490D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0AC627-BAA6-4CDB-A659-6542A9C10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87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Gabinete Fábio Netto da Silva</dc:creator>
  <cp:lastModifiedBy>Gabinete Fábio Netto da Silva</cp:lastModifiedBy>
  <cp:revision>25</cp:revision>
  <cp:lastPrinted>2019-09-18T19:50:00Z</cp:lastPrinted>
  <dcterms:created xsi:type="dcterms:W3CDTF">2019-09-02T15:59:00Z</dcterms:created>
  <dcterms:modified xsi:type="dcterms:W3CDTF">2019-09-23T17:12:00Z</dcterms:modified>
</cp:coreProperties>
</file>